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F98C" w14:textId="12CFFBCF" w:rsidR="00C35AFF" w:rsidRDefault="00C35AFF" w:rsidP="003639C9">
      <w:pPr>
        <w:rPr>
          <w:rFonts w:eastAsia="Aptos" w:cs="Times New Roman"/>
          <w:kern w:val="2"/>
          <w:szCs w:val="24"/>
          <w:lang w:val="en-US"/>
          <w14:ligatures w14:val="standardContextual"/>
        </w:rPr>
      </w:pPr>
      <w:r>
        <w:rPr>
          <w:noProof/>
          <w:lang w:eastAsia="de-DE"/>
        </w:rPr>
        <mc:AlternateContent>
          <mc:Choice Requires="wpg">
            <w:drawing>
              <wp:anchor distT="0" distB="0" distL="114300" distR="114300" simplePos="0" relativeHeight="251659264" behindDoc="0" locked="0" layoutInCell="1" allowOverlap="1" wp14:anchorId="7E91491A" wp14:editId="5D7E4F44">
                <wp:simplePos x="0" y="0"/>
                <wp:positionH relativeFrom="margin">
                  <wp:align>left</wp:align>
                </wp:positionH>
                <wp:positionV relativeFrom="margin">
                  <wp:align>top</wp:align>
                </wp:positionV>
                <wp:extent cx="6089650" cy="782955"/>
                <wp:effectExtent l="0" t="0" r="6350" b="0"/>
                <wp:wrapTopAndBottom/>
                <wp:docPr id="2" name="Gruppieren 2"/>
                <wp:cNvGraphicFramePr/>
                <a:graphic xmlns:a="http://schemas.openxmlformats.org/drawingml/2006/main">
                  <a:graphicData uri="http://schemas.microsoft.com/office/word/2010/wordprocessingGroup">
                    <wpg:wgp>
                      <wpg:cNvGrpSpPr/>
                      <wpg:grpSpPr>
                        <a:xfrm>
                          <a:off x="0" y="0"/>
                          <a:ext cx="6089650" cy="782955"/>
                          <a:chOff x="0" y="0"/>
                          <a:chExt cx="6089650" cy="782955"/>
                        </a:xfrm>
                      </wpg:grpSpPr>
                      <wps:wsp>
                        <wps:cNvPr id="1879529268" name="Textfeld 8"/>
                        <wps:cNvSpPr txBox="1"/>
                        <wps:spPr>
                          <a:xfrm>
                            <a:off x="3346450" y="19050"/>
                            <a:ext cx="2743200" cy="763905"/>
                          </a:xfrm>
                          <a:prstGeom prst="rect">
                            <a:avLst/>
                          </a:prstGeom>
                          <a:solidFill>
                            <a:schemeClr val="lt1"/>
                          </a:solidFill>
                          <a:ln w="6350">
                            <a:noFill/>
                          </a:ln>
                        </wps:spPr>
                        <wps:txbx>
                          <w:txbxContent>
                            <w:p w14:paraId="6F751E3F" w14:textId="310456B3" w:rsidR="00C35AFF" w:rsidRPr="003639C9" w:rsidRDefault="00C35AFF" w:rsidP="00C35AFF">
                              <w:pPr>
                                <w:jc w:val="right"/>
                                <w:rPr>
                                  <w:color w:val="1E4193"/>
                                  <w:sz w:val="10"/>
                                  <w:szCs w:val="10"/>
                                  <w:lang w:val="en-US"/>
                                </w:rPr>
                              </w:pPr>
                              <w:r w:rsidRPr="003639C9">
                                <w:rPr>
                                  <w:color w:val="1E4193"/>
                                  <w:sz w:val="16"/>
                                  <w:szCs w:val="18"/>
                                  <w:lang w:val="en-US"/>
                                </w:rPr>
                                <w:t>Volume 520, Issue 6, Article 23</w:t>
                              </w:r>
                            </w:p>
                            <w:p w14:paraId="22AAA405" w14:textId="2982CBBF" w:rsidR="00C35AFF" w:rsidRPr="003639C9" w:rsidRDefault="003639C9" w:rsidP="003639C9">
                              <w:pPr>
                                <w:jc w:val="right"/>
                                <w:rPr>
                                  <w:color w:val="1E4193"/>
                                  <w:sz w:val="13"/>
                                  <w:szCs w:val="15"/>
                                  <w:lang w:val="en-US"/>
                                </w:rPr>
                              </w:pPr>
                              <w:r>
                                <w:rPr>
                                  <w:color w:val="1E4193"/>
                                  <w:sz w:val="13"/>
                                  <w:szCs w:val="15"/>
                                  <w:lang w:val="en-US"/>
                                </w:rPr>
                                <w:t>https://dx.doi.org/&lt;doi&gt;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6711227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890" cy="763905"/>
                          </a:xfrm>
                          <a:prstGeom prst="rect">
                            <a:avLst/>
                          </a:prstGeom>
                        </pic:spPr>
                      </pic:pic>
                    </wpg:wgp>
                  </a:graphicData>
                </a:graphic>
              </wp:anchor>
            </w:drawing>
          </mc:Choice>
          <mc:Fallback>
            <w:pict>
              <v:group w14:anchorId="7E91491A" id="Gruppieren 2" o:spid="_x0000_s1026" style="position:absolute;left:0;text-align:left;margin-left:0;margin-top:0;width:479.5pt;height:61.65pt;z-index:251659264;mso-position-horizontal:left;mso-position-horizontal-relative:margin;mso-position-vertical:top;mso-position-vertical-relative:margin" coordsize="60896,78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">
                <v:shapetype id="_x0000_t202" coordsize="21600,21600" o:spt="202" path="m,l,21600r21600,l21600,xe">
                  <v:stroke joinstyle="miter"/>
                  <v:path gradientshapeok="t" o:connecttype="rect"/>
                </v:shapetype>
                <v:shape id="Textfeld 8" o:spid="_x0000_s1027" type="#_x0000_t202" style="position:absolute;left:33464;top:190;width:27432;height:7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" fillcolor="white [3201]" stroked="f" strokeweight=".5pt">
                  <v:textbox>
                    <w:txbxContent>
                      <w:p w14:paraId="6F751E3F" w14:textId="310456B3" w:rsidR="00C35AFF" w:rsidRPr="003639C9" w:rsidRDefault="00C35AFF" w:rsidP="00C35AFF">
                        <w:pPr>
                          <w:jc w:val="right"/>
                          <w:rPr>
                            <w:color w:val="1E4193"/>
                            <w:sz w:val="10"/>
                            <w:szCs w:val="10"/>
                            <w:lang w:val="en-US"/>
                          </w:rPr>
                        </w:pPr>
                        <w:r w:rsidRPr="003639C9">
                          <w:rPr>
                            <w:color w:val="1E4193"/>
                            <w:sz w:val="16"/>
                            <w:szCs w:val="18"/>
                            <w:lang w:val="en-US"/>
                          </w:rPr>
                          <w:t>Volume 520, Issue 6, Article 23</w:t>
                        </w:r>
                      </w:p>
                      <w:p w14:paraId="22AAA405" w14:textId="2982CBBF" w:rsidR="00C35AFF" w:rsidRPr="003639C9" w:rsidRDefault="003639C9" w:rsidP="003639C9">
                        <w:pPr>
                          <w:jc w:val="right"/>
                          <w:rPr>
                            <w:color w:val="1E4193"/>
                            <w:sz w:val="13"/>
                            <w:szCs w:val="15"/>
                            <w:lang w:val="en-US"/>
                          </w:rPr>
                        </w:pPr>
                        <w:r>
                          <w:rPr>
                            <w:color w:val="1E4193"/>
                            <w:sz w:val="13"/>
                            <w:szCs w:val="15"/>
                            <w:lang w:val="en-US"/>
                          </w:rPr>
                          <w:t>https://dx.doi.org/&lt;doi&gt;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30568;height:76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">
                  <v:imagedata r:id="rId9" o:title=""/>
                </v:shape>
                <w10:wrap type="topAndBottom" anchorx="margin" anchory="margin"/>
              </v:group>
            </w:pict>
          </mc:Fallback>
        </mc:AlternateContent>
      </w:r>
    </w:p>
    <w:p w14:paraId="5813315D" w14:textId="10A941EA" w:rsidR="00814AB0" w:rsidRDefault="00C35AFF" w:rsidP="00367278">
      <w:pPr>
        <w:pStyle w:val="Articletitle"/>
        <w:spacing w:before="480"/>
      </w:pPr>
      <w:r w:rsidRPr="00C35AFF">
        <w:t xml:space="preserve">Please place the title of </w:t>
      </w:r>
      <w:r w:rsidR="00E5349B">
        <w:t xml:space="preserve">the </w:t>
      </w:r>
      <w:r w:rsidRPr="00C35AFF">
        <w:t>paper here</w:t>
      </w:r>
    </w:p>
    <w:p w14:paraId="48526F0C" w14:textId="3BAE94A5" w:rsidR="00E5349B" w:rsidRPr="00E5349B" w:rsidRDefault="00E5349B" w:rsidP="00E5349B">
      <w:pPr>
        <w:pStyle w:val="Articlesubtitle"/>
        <w:spacing w:after="120"/>
      </w:pPr>
      <w:r w:rsidRPr="00E5349B">
        <w:t>Please place a subtitle here if relevant</w:t>
      </w:r>
    </w:p>
    <w:p w14:paraId="2DC739FC" w14:textId="352E9B93" w:rsidR="00062579" w:rsidRPr="00814AB0" w:rsidRDefault="00062579" w:rsidP="00E5349B">
      <w:pPr>
        <w:spacing w:before="480" w:after="0"/>
        <w:rPr>
          <w:rFonts w:cs="Times New Roman"/>
          <w:b/>
          <w:lang w:val="en-GB"/>
        </w:rPr>
      </w:pPr>
      <w:r w:rsidRPr="00814AB0">
        <w:rPr>
          <w:rFonts w:cs="Times New Roman"/>
          <w:b/>
          <w:lang w:val="en-GB"/>
        </w:rPr>
        <w:t>Author name</w:t>
      </w:r>
      <w:r w:rsidRPr="00814AB0">
        <w:rPr>
          <w:rFonts w:cs="Times New Roman"/>
          <w:lang w:val="en-GB"/>
        </w:rPr>
        <w:t>, University of XXX, Country, email</w:t>
      </w:r>
    </w:p>
    <w:p w14:paraId="4F0837A3" w14:textId="77777777" w:rsidR="00062579" w:rsidRPr="00C65E8D" w:rsidRDefault="00062579" w:rsidP="00932523">
      <w:pPr>
        <w:spacing w:after="0"/>
        <w:rPr>
          <w:rFonts w:cs="Times New Roman"/>
          <w:lang w:val="en-GB"/>
        </w:rPr>
      </w:pPr>
      <w:r w:rsidRPr="00C65E8D">
        <w:rPr>
          <w:rFonts w:cs="Times New Roman"/>
          <w:b/>
          <w:lang w:val="en-GB"/>
        </w:rPr>
        <w:t>Author name</w:t>
      </w:r>
      <w:r w:rsidRPr="00C65E8D">
        <w:rPr>
          <w:rFonts w:cs="Times New Roman"/>
          <w:lang w:val="en-GB"/>
        </w:rPr>
        <w:t>, University of XXX, Country, email</w:t>
      </w:r>
    </w:p>
    <w:p w14:paraId="094B3FCF" w14:textId="77777777" w:rsidR="00062579" w:rsidRPr="00C65E8D" w:rsidRDefault="00062579" w:rsidP="00932523">
      <w:pPr>
        <w:spacing w:after="0"/>
        <w:rPr>
          <w:rFonts w:cs="Times New Roman"/>
          <w:lang w:val="en-GB"/>
        </w:rPr>
      </w:pPr>
      <w:r w:rsidRPr="00C65E8D">
        <w:rPr>
          <w:rFonts w:cs="Times New Roman"/>
          <w:b/>
          <w:lang w:val="en-GB"/>
        </w:rPr>
        <w:t>Author name</w:t>
      </w:r>
      <w:r w:rsidRPr="00C65E8D">
        <w:rPr>
          <w:rFonts w:cs="Times New Roman"/>
          <w:lang w:val="en-GB"/>
        </w:rPr>
        <w:t>, University of XXX, Country, email</w:t>
      </w:r>
    </w:p>
    <w:p w14:paraId="4BB10A24" w14:textId="26E5201E" w:rsidR="00B73C73" w:rsidRPr="00BA542D" w:rsidRDefault="008437FA" w:rsidP="00B73C73">
      <w:pPr>
        <w:pStyle w:val="Abstract"/>
      </w:pPr>
      <w:r w:rsidRPr="008437FA">
        <w:rPr>
          <w:rFonts w:cs="Times New Roman"/>
          <w:b/>
          <w:lang w:val="en-GB"/>
        </w:rPr>
        <w:t>Abstract:</w:t>
      </w:r>
      <w:r>
        <w:rPr>
          <w:rFonts w:cs="Times New Roman"/>
          <w:lang w:val="en-GB"/>
        </w:rPr>
        <w:t xml:space="preserve"> </w:t>
      </w:r>
      <w:r w:rsidR="00572B9F" w:rsidRPr="00C65E8D">
        <w:rPr>
          <w:rFonts w:cs="Times New Roman"/>
          <w:lang w:val="en-GB"/>
        </w:rPr>
        <w:t xml:space="preserve">Research articles must have the main text prefaced by an abstract of no more than 200 words summarizing the main arguments and conclusions of the article. </w:t>
      </w:r>
      <w:r w:rsidR="00572B9F">
        <w:rPr>
          <w:rFonts w:cs="Times New Roman"/>
          <w:lang w:val="en-GB"/>
        </w:rPr>
        <w:t>In order to be interpretable on its own, t</w:t>
      </w:r>
      <w:r w:rsidR="00572B9F" w:rsidRPr="00C65E8D">
        <w:rPr>
          <w:rFonts w:cs="Times New Roman"/>
          <w:lang w:val="en-GB"/>
        </w:rPr>
        <w:t xml:space="preserve">he abstract should not contain </w:t>
      </w:r>
      <w:r w:rsidR="00572B9F">
        <w:rPr>
          <w:rFonts w:cs="Times New Roman"/>
          <w:lang w:val="en-GB"/>
        </w:rPr>
        <w:t xml:space="preserve">uncommon abbreviations prior to their introduction in the main text </w:t>
      </w:r>
      <w:r w:rsidR="00572B9F" w:rsidRPr="00C65E8D">
        <w:rPr>
          <w:rFonts w:cs="Times New Roman"/>
          <w:lang w:val="en-GB"/>
        </w:rPr>
        <w:t>or in-text citation</w:t>
      </w:r>
      <w:r w:rsidR="00572B9F">
        <w:rPr>
          <w:rFonts w:cs="Times New Roman"/>
          <w:lang w:val="en-GB"/>
        </w:rPr>
        <w:t>s</w:t>
      </w:r>
      <w:r w:rsidR="00572B9F" w:rsidRPr="00C65E8D">
        <w:rPr>
          <w:rFonts w:cs="Times New Roman"/>
          <w:lang w:val="en-GB"/>
        </w:rPr>
        <w:t>.</w:t>
      </w:r>
    </w:p>
    <w:p w14:paraId="3E3C42D4" w14:textId="77777777" w:rsidR="0061597D" w:rsidRPr="007E40E2" w:rsidRDefault="0061597D" w:rsidP="00B73C73">
      <w:pPr>
        <w:pStyle w:val="Abstract"/>
      </w:pPr>
    </w:p>
    <w:p w14:paraId="3FB4DA0B" w14:textId="15D59831" w:rsidR="00B73C73" w:rsidRPr="00BA542D" w:rsidRDefault="00B73C73" w:rsidP="00B73C73">
      <w:pPr>
        <w:pStyle w:val="Abstract"/>
      </w:pPr>
      <w:r w:rsidRPr="00D458EF">
        <w:rPr>
          <w:b/>
        </w:rPr>
        <w:t>Keywords:</w:t>
      </w:r>
      <w:r w:rsidRPr="00BA542D">
        <w:t xml:space="preserve"> </w:t>
      </w:r>
      <w:r w:rsidR="00D458EF">
        <w:t>Please provide about five keywords.</w:t>
      </w:r>
    </w:p>
    <w:p w14:paraId="2702631A" w14:textId="3CBBCAA2" w:rsidR="00F32E19" w:rsidRDefault="00F32E19" w:rsidP="00F32E19">
      <w:pPr>
        <w:rPr>
          <w:rFonts w:cs="Times New Roman"/>
          <w:lang w:val="en-GB"/>
        </w:rPr>
      </w:pPr>
    </w:p>
    <w:p w14:paraId="744E570F" w14:textId="77777777" w:rsidR="000E119C" w:rsidRPr="00F32E19" w:rsidRDefault="000E119C" w:rsidP="00F32E19">
      <w:pPr>
        <w:rPr>
          <w:rFonts w:cs="Times New Roman"/>
          <w:lang w:val="en-GB"/>
        </w:rPr>
        <w:sectPr w:rsidR="000E119C" w:rsidRPr="00F32E19" w:rsidSect="006860E0">
          <w:footerReference w:type="default" r:id="rId10"/>
          <w:footerReference w:type="first" r:id="rId11"/>
          <w:pgSz w:w="11906" w:h="16838"/>
          <w:pgMar w:top="1701" w:right="2552" w:bottom="1701" w:left="1701" w:header="709" w:footer="709" w:gutter="0"/>
          <w:cols w:space="708"/>
          <w:titlePg/>
          <w:docGrid w:linePitch="360"/>
        </w:sectPr>
      </w:pPr>
    </w:p>
    <w:p w14:paraId="24D5202D" w14:textId="035EA383" w:rsidR="001C5B45" w:rsidRPr="00C65E8D" w:rsidRDefault="001C5B45" w:rsidP="00B37687">
      <w:pPr>
        <w:pStyle w:val="Heading1"/>
      </w:pPr>
      <w:r w:rsidRPr="00C65E8D">
        <w:lastRenderedPageBreak/>
        <w:t>Introduction</w:t>
      </w:r>
    </w:p>
    <w:p w14:paraId="5E42E32A" w14:textId="398D6C00" w:rsidR="00990AEC" w:rsidRPr="00C65E8D" w:rsidRDefault="005B6853" w:rsidP="001C5B45">
      <w:pPr>
        <w:rPr>
          <w:lang w:val="en-GB"/>
        </w:rPr>
      </w:pPr>
      <w:r w:rsidRPr="00C65E8D">
        <w:rPr>
          <w:lang w:val="en-GB"/>
        </w:rPr>
        <w:t xml:space="preserve">The </w:t>
      </w:r>
      <w:proofErr w:type="spellStart"/>
      <w:r w:rsidRPr="00C65E8D">
        <w:rPr>
          <w:i/>
          <w:lang w:val="en-GB"/>
        </w:rPr>
        <w:t>Zeitschrift</w:t>
      </w:r>
      <w:proofErr w:type="spellEnd"/>
      <w:r w:rsidRPr="00C65E8D">
        <w:rPr>
          <w:i/>
          <w:lang w:val="en-GB"/>
        </w:rPr>
        <w:t xml:space="preserve"> für </w:t>
      </w:r>
      <w:proofErr w:type="spellStart"/>
      <w:r w:rsidRPr="00C65E8D">
        <w:rPr>
          <w:i/>
          <w:lang w:val="en-GB"/>
        </w:rPr>
        <w:t>Sprachwissenschaft</w:t>
      </w:r>
      <w:proofErr w:type="spellEnd"/>
      <w:r w:rsidRPr="00C65E8D">
        <w:rPr>
          <w:i/>
          <w:lang w:val="en-GB"/>
        </w:rPr>
        <w:t xml:space="preserve"> </w:t>
      </w:r>
      <w:r w:rsidR="008B217B">
        <w:rPr>
          <w:lang w:val="en-GB"/>
        </w:rPr>
        <w:t xml:space="preserve">(ZS) </w:t>
      </w:r>
      <w:r w:rsidRPr="00C65E8D">
        <w:rPr>
          <w:lang w:val="en-GB"/>
        </w:rPr>
        <w:t xml:space="preserve">welcomes manuscripts </w:t>
      </w:r>
      <w:r w:rsidR="00DC6EAC" w:rsidRPr="00C65E8D">
        <w:rPr>
          <w:lang w:val="en-GB"/>
        </w:rPr>
        <w:t xml:space="preserve">in English and German </w:t>
      </w:r>
      <w:r w:rsidRPr="00C65E8D">
        <w:rPr>
          <w:lang w:val="en-GB"/>
        </w:rPr>
        <w:t xml:space="preserve">presenting current, original research results that have not been submitted or published elsewhere </w:t>
      </w:r>
      <w:r w:rsidR="0076373F" w:rsidRPr="00C65E8D">
        <w:rPr>
          <w:lang w:val="en-GB"/>
        </w:rPr>
        <w:t xml:space="preserve">and do not </w:t>
      </w:r>
      <w:r w:rsidRPr="00C65E8D">
        <w:rPr>
          <w:lang w:val="en-GB"/>
        </w:rPr>
        <w:t>overlap</w:t>
      </w:r>
      <w:r w:rsidR="00DC6EAC" w:rsidRPr="00C65E8D">
        <w:rPr>
          <w:lang w:val="en-GB"/>
        </w:rPr>
        <w:t xml:space="preserve"> substantially with other publications. Authors are responsible for the grammatical and orthographic correctness of their submiss</w:t>
      </w:r>
      <w:r w:rsidR="00C56C23" w:rsidRPr="00C65E8D">
        <w:rPr>
          <w:lang w:val="en-GB"/>
        </w:rPr>
        <w:t>ion</w:t>
      </w:r>
      <w:r w:rsidR="004C0987" w:rsidRPr="00C65E8D">
        <w:rPr>
          <w:lang w:val="en-GB"/>
        </w:rPr>
        <w:t>, and non-native speakers of English should have their contribution carefully checked by a native speaker</w:t>
      </w:r>
      <w:r w:rsidR="00990AEC" w:rsidRPr="00C65E8D">
        <w:rPr>
          <w:lang w:val="en-GB"/>
        </w:rPr>
        <w:t>. Article manuscripts should not exceed 10,000 words. Reviews are either long (up to 1,500 words) or short (up to 500 words).</w:t>
      </w:r>
    </w:p>
    <w:p w14:paraId="1B4C6A5D" w14:textId="2225837F" w:rsidR="00AD4EA0" w:rsidRPr="00C65E8D" w:rsidRDefault="0048196F" w:rsidP="001C5B45">
      <w:pPr>
        <w:rPr>
          <w:lang w:val="en-GB"/>
        </w:rPr>
      </w:pPr>
      <w:r w:rsidRPr="00662A6F">
        <w:rPr>
          <w:lang w:val="en-GB"/>
        </w:rPr>
        <w:t xml:space="preserve">Submission of manuscripts involves uploading a PDF file on </w:t>
      </w:r>
      <w:r w:rsidR="00662A6F" w:rsidRPr="00662A6F">
        <w:rPr>
          <w:lang w:val="en-GB"/>
        </w:rPr>
        <w:t>the journal's web</w:t>
      </w:r>
      <w:r w:rsidR="00662A6F">
        <w:rPr>
          <w:lang w:val="en-GB"/>
        </w:rPr>
        <w:t>site</w:t>
      </w:r>
      <w:r w:rsidRPr="00C65E8D">
        <w:rPr>
          <w:lang w:val="en-GB"/>
        </w:rPr>
        <w:t xml:space="preserve"> and</w:t>
      </w:r>
      <w:r w:rsidR="00446381" w:rsidRPr="00C65E8D">
        <w:rPr>
          <w:lang w:val="en-GB"/>
        </w:rPr>
        <w:t>, when the manuscript has been accepted for publication,</w:t>
      </w:r>
      <w:r w:rsidRPr="00C65E8D">
        <w:rPr>
          <w:lang w:val="en-GB"/>
        </w:rPr>
        <w:t xml:space="preserve"> </w:t>
      </w:r>
      <w:r w:rsidR="0015289A" w:rsidRPr="00C65E8D">
        <w:rPr>
          <w:lang w:val="en-GB"/>
        </w:rPr>
        <w:t xml:space="preserve">providing the </w:t>
      </w:r>
      <w:r w:rsidR="007B4904" w:rsidRPr="00C65E8D">
        <w:rPr>
          <w:lang w:val="en-GB"/>
        </w:rPr>
        <w:t>relevant source files</w:t>
      </w:r>
      <w:r w:rsidR="0015289A" w:rsidRPr="00C65E8D">
        <w:rPr>
          <w:lang w:val="en-GB"/>
        </w:rPr>
        <w:t xml:space="preserve"> (</w:t>
      </w:r>
      <w:r w:rsidR="007B4904" w:rsidRPr="00C65E8D">
        <w:rPr>
          <w:lang w:val="en-GB"/>
        </w:rPr>
        <w:t xml:space="preserve">MS </w:t>
      </w:r>
      <w:r w:rsidR="0015289A" w:rsidRPr="00C65E8D">
        <w:rPr>
          <w:lang w:val="en-GB"/>
        </w:rPr>
        <w:t xml:space="preserve">Word, </w:t>
      </w:r>
      <w:r w:rsidR="007B4904" w:rsidRPr="00C65E8D">
        <w:rPr>
          <w:lang w:val="en-GB"/>
        </w:rPr>
        <w:t>O</w:t>
      </w:r>
      <w:r w:rsidR="0015289A" w:rsidRPr="00C65E8D">
        <w:rPr>
          <w:lang w:val="en-GB"/>
        </w:rPr>
        <w:t>pen</w:t>
      </w:r>
      <w:r w:rsidR="007B4904" w:rsidRPr="00C65E8D">
        <w:rPr>
          <w:lang w:val="en-GB"/>
        </w:rPr>
        <w:t>/Libre</w:t>
      </w:r>
      <w:r w:rsidR="0015289A" w:rsidRPr="00C65E8D">
        <w:rPr>
          <w:lang w:val="en-GB"/>
        </w:rPr>
        <w:t xml:space="preserve"> </w:t>
      </w:r>
      <w:r w:rsidR="007B4904" w:rsidRPr="00C65E8D">
        <w:rPr>
          <w:lang w:val="en-GB"/>
        </w:rPr>
        <w:t>O</w:t>
      </w:r>
      <w:r w:rsidR="0015289A" w:rsidRPr="00C65E8D">
        <w:rPr>
          <w:lang w:val="en-GB"/>
        </w:rPr>
        <w:t xml:space="preserve">ffice, </w:t>
      </w:r>
      <w:r w:rsidR="007B4904" w:rsidRPr="00C65E8D">
        <w:rPr>
          <w:lang w:val="en-GB"/>
        </w:rPr>
        <w:t>or LaTeX</w:t>
      </w:r>
      <w:r w:rsidR="0015289A" w:rsidRPr="00C65E8D">
        <w:rPr>
          <w:lang w:val="en-GB"/>
        </w:rPr>
        <w:t xml:space="preserve"> </w:t>
      </w:r>
      <w:r w:rsidR="007B4904" w:rsidRPr="00C65E8D">
        <w:rPr>
          <w:lang w:val="en-GB"/>
        </w:rPr>
        <w:t>including auxiliary files</w:t>
      </w:r>
      <w:r w:rsidR="00446381" w:rsidRPr="00C65E8D">
        <w:rPr>
          <w:lang w:val="en-GB"/>
        </w:rPr>
        <w:t>).</w:t>
      </w:r>
      <w:r w:rsidR="00990AEC" w:rsidRPr="00C65E8D">
        <w:rPr>
          <w:lang w:val="en-GB"/>
        </w:rPr>
        <w:t xml:space="preserve"> </w:t>
      </w:r>
      <w:r w:rsidR="00681526" w:rsidRPr="00C65E8D">
        <w:rPr>
          <w:lang w:val="en-GB"/>
        </w:rPr>
        <w:t>As all contributions undergo double-blind peer review, t</w:t>
      </w:r>
      <w:r w:rsidR="00990AEC" w:rsidRPr="00C65E8D">
        <w:rPr>
          <w:lang w:val="en-GB"/>
        </w:rPr>
        <w:t xml:space="preserve">he PDF documents initially submitted must </w:t>
      </w:r>
      <w:r w:rsidR="00681526" w:rsidRPr="00C65E8D">
        <w:rPr>
          <w:lang w:val="en-GB"/>
        </w:rPr>
        <w:t>be anonymized, i.e. all information allowing conclusions about the authors</w:t>
      </w:r>
      <w:r w:rsidR="00AD4EA0" w:rsidRPr="00C65E8D">
        <w:rPr>
          <w:lang w:val="en-GB"/>
        </w:rPr>
        <w:t>, including metadata of the file,</w:t>
      </w:r>
      <w:r w:rsidR="00681526" w:rsidRPr="00C65E8D">
        <w:rPr>
          <w:lang w:val="en-GB"/>
        </w:rPr>
        <w:t xml:space="preserve"> must be removed</w:t>
      </w:r>
      <w:r w:rsidR="00967C95" w:rsidRPr="00C65E8D">
        <w:rPr>
          <w:lang w:val="en-GB"/>
        </w:rPr>
        <w:t>.</w:t>
      </w:r>
    </w:p>
    <w:p w14:paraId="4833212A" w14:textId="006F4B15" w:rsidR="001C5B45" w:rsidRPr="00C65E8D" w:rsidRDefault="00820690" w:rsidP="001C5B45">
      <w:pPr>
        <w:rPr>
          <w:lang w:val="en-GB"/>
        </w:rPr>
      </w:pPr>
      <w:r w:rsidRPr="00C65E8D">
        <w:rPr>
          <w:lang w:val="en-GB"/>
        </w:rPr>
        <w:t xml:space="preserve">Articles are organized into numbered sections. </w:t>
      </w:r>
      <w:r w:rsidR="00D70B82" w:rsidRPr="00C65E8D">
        <w:rPr>
          <w:lang w:val="en-GB"/>
        </w:rPr>
        <w:t>Besides outlining the general topi</w:t>
      </w:r>
      <w:r w:rsidR="005B138A" w:rsidRPr="00C65E8D">
        <w:rPr>
          <w:lang w:val="en-GB"/>
        </w:rPr>
        <w:t xml:space="preserve">c and current research question and </w:t>
      </w:r>
      <w:r w:rsidR="00D70B82" w:rsidRPr="00C65E8D">
        <w:rPr>
          <w:lang w:val="en-GB"/>
        </w:rPr>
        <w:t>results,</w:t>
      </w:r>
      <w:r w:rsidRPr="00C65E8D">
        <w:rPr>
          <w:lang w:val="en-GB"/>
        </w:rPr>
        <w:t xml:space="preserve"> </w:t>
      </w:r>
      <w:r w:rsidR="00D70B82" w:rsidRPr="00C65E8D">
        <w:rPr>
          <w:lang w:val="en-GB"/>
        </w:rPr>
        <w:t>t</w:t>
      </w:r>
      <w:r w:rsidRPr="00C65E8D">
        <w:rPr>
          <w:lang w:val="en-GB"/>
        </w:rPr>
        <w:t>he introduction o</w:t>
      </w:r>
      <w:r w:rsidR="00D70B82" w:rsidRPr="00C65E8D">
        <w:rPr>
          <w:lang w:val="en-GB"/>
        </w:rPr>
        <w:t>f an article (Section 1) provides basic information on the structure of the article itself, for instance b</w:t>
      </w:r>
      <w:r w:rsidR="008A3013" w:rsidRPr="00C65E8D">
        <w:rPr>
          <w:lang w:val="en-GB"/>
        </w:rPr>
        <w:t>y introducing its main sections:</w:t>
      </w:r>
      <w:r w:rsidR="00C533CF" w:rsidRPr="00C65E8D">
        <w:rPr>
          <w:lang w:val="en-GB"/>
        </w:rPr>
        <w:t xml:space="preserve"> </w:t>
      </w:r>
      <w:r w:rsidR="000137D7" w:rsidRPr="00C65E8D">
        <w:rPr>
          <w:lang w:val="en-GB"/>
        </w:rPr>
        <w:t>Section </w:t>
      </w:r>
      <w:r w:rsidR="000137D7" w:rsidRPr="00C65E8D">
        <w:rPr>
          <w:lang w:val="en-GB"/>
        </w:rPr>
        <w:fldChar w:fldCharType="begin"/>
      </w:r>
      <w:r w:rsidR="000137D7" w:rsidRPr="00C65E8D">
        <w:rPr>
          <w:lang w:val="en-GB"/>
        </w:rPr>
        <w:instrText xml:space="preserve"> REF _Ref184570071 \r \h </w:instrText>
      </w:r>
      <w:r w:rsidR="00C65E8D" w:rsidRPr="00C65E8D">
        <w:rPr>
          <w:lang w:val="en-GB"/>
        </w:rPr>
        <w:instrText xml:space="preserve"> \* MERGEFORMAT </w:instrText>
      </w:r>
      <w:r w:rsidR="000137D7" w:rsidRPr="00C65E8D">
        <w:rPr>
          <w:lang w:val="en-GB"/>
        </w:rPr>
      </w:r>
      <w:r w:rsidR="000137D7" w:rsidRPr="00C65E8D">
        <w:rPr>
          <w:lang w:val="en-GB"/>
        </w:rPr>
        <w:fldChar w:fldCharType="separate"/>
      </w:r>
      <w:r w:rsidR="00307156">
        <w:rPr>
          <w:lang w:val="en-GB"/>
        </w:rPr>
        <w:t>2</w:t>
      </w:r>
      <w:r w:rsidR="000137D7" w:rsidRPr="00C65E8D">
        <w:rPr>
          <w:lang w:val="en-GB"/>
        </w:rPr>
        <w:fldChar w:fldCharType="end"/>
      </w:r>
      <w:r w:rsidR="00C15924" w:rsidRPr="00C65E8D">
        <w:rPr>
          <w:lang w:val="en-GB"/>
        </w:rPr>
        <w:t xml:space="preserve"> of</w:t>
      </w:r>
      <w:r w:rsidR="000137D7" w:rsidRPr="00C65E8D">
        <w:rPr>
          <w:lang w:val="en-GB"/>
        </w:rPr>
        <w:t xml:space="preserve"> t</w:t>
      </w:r>
      <w:r w:rsidR="00C533CF" w:rsidRPr="00C65E8D">
        <w:rPr>
          <w:lang w:val="en-GB"/>
        </w:rPr>
        <w:t xml:space="preserve">his stylesheet </w:t>
      </w:r>
      <w:r w:rsidR="00965662" w:rsidRPr="00C65E8D">
        <w:rPr>
          <w:lang w:val="en-GB"/>
        </w:rPr>
        <w:t>supplies details</w:t>
      </w:r>
      <w:r w:rsidR="000137D7" w:rsidRPr="00C65E8D">
        <w:rPr>
          <w:lang w:val="en-GB"/>
        </w:rPr>
        <w:t xml:space="preserve"> on </w:t>
      </w:r>
      <w:r w:rsidR="00E8797F" w:rsidRPr="00C65E8D">
        <w:rPr>
          <w:lang w:val="en-GB"/>
        </w:rPr>
        <w:t>the design of text parts</w:t>
      </w:r>
      <w:r w:rsidR="006E6861" w:rsidRPr="00C65E8D">
        <w:rPr>
          <w:lang w:val="en-GB"/>
        </w:rPr>
        <w:t>.</w:t>
      </w:r>
      <w:r w:rsidR="00794766" w:rsidRPr="00C65E8D">
        <w:rPr>
          <w:lang w:val="en-GB"/>
        </w:rPr>
        <w:t xml:space="preserve"> Section </w:t>
      </w:r>
      <w:r w:rsidR="00794766" w:rsidRPr="00C65E8D">
        <w:rPr>
          <w:lang w:val="en-GB"/>
        </w:rPr>
        <w:fldChar w:fldCharType="begin"/>
      </w:r>
      <w:r w:rsidR="00794766" w:rsidRPr="00C65E8D">
        <w:rPr>
          <w:lang w:val="en-GB"/>
        </w:rPr>
        <w:instrText xml:space="preserve"> REF _Ref184571921 \r \h </w:instrText>
      </w:r>
      <w:r w:rsidR="00C65E8D" w:rsidRPr="00C65E8D">
        <w:rPr>
          <w:lang w:val="en-GB"/>
        </w:rPr>
        <w:instrText xml:space="preserve"> \* MERGEFORMAT </w:instrText>
      </w:r>
      <w:r w:rsidR="00794766" w:rsidRPr="00C65E8D">
        <w:rPr>
          <w:lang w:val="en-GB"/>
        </w:rPr>
      </w:r>
      <w:r w:rsidR="00794766" w:rsidRPr="00C65E8D">
        <w:rPr>
          <w:lang w:val="en-GB"/>
        </w:rPr>
        <w:fldChar w:fldCharType="separate"/>
      </w:r>
      <w:r w:rsidR="00307156">
        <w:rPr>
          <w:lang w:val="en-GB"/>
        </w:rPr>
        <w:t>3</w:t>
      </w:r>
      <w:r w:rsidR="00794766" w:rsidRPr="00C65E8D">
        <w:rPr>
          <w:lang w:val="en-GB"/>
        </w:rPr>
        <w:fldChar w:fldCharType="end"/>
      </w:r>
      <w:r w:rsidR="00794766" w:rsidRPr="00C65E8D">
        <w:rPr>
          <w:lang w:val="en-GB"/>
        </w:rPr>
        <w:t xml:space="preserve"> addresses citation and references</w:t>
      </w:r>
      <w:r w:rsidR="0093262B" w:rsidRPr="00C65E8D">
        <w:rPr>
          <w:lang w:val="en-GB"/>
        </w:rPr>
        <w:t>.</w:t>
      </w:r>
      <w:r w:rsidR="00790385" w:rsidRPr="00C65E8D">
        <w:rPr>
          <w:lang w:val="en-GB"/>
        </w:rPr>
        <w:t xml:space="preserve"> </w:t>
      </w:r>
      <w:r w:rsidR="0093262B" w:rsidRPr="00C65E8D">
        <w:rPr>
          <w:lang w:val="en-GB"/>
        </w:rPr>
        <w:t>Section</w:t>
      </w:r>
      <w:r w:rsidR="00790385" w:rsidRPr="00C65E8D">
        <w:rPr>
          <w:lang w:val="en-GB"/>
        </w:rPr>
        <w:t xml:space="preserve"> </w:t>
      </w:r>
      <w:r w:rsidR="00C13B91">
        <w:rPr>
          <w:lang w:val="en-GB"/>
        </w:rPr>
        <w:fldChar w:fldCharType="begin"/>
      </w:r>
      <w:r w:rsidR="00C13B91">
        <w:rPr>
          <w:lang w:val="en-GB"/>
        </w:rPr>
        <w:instrText xml:space="preserve"> REF _Ref185432948 \r \h </w:instrText>
      </w:r>
      <w:r w:rsidR="00C13B91">
        <w:rPr>
          <w:lang w:val="en-GB"/>
        </w:rPr>
      </w:r>
      <w:r w:rsidR="00C13B91">
        <w:rPr>
          <w:lang w:val="en-GB"/>
        </w:rPr>
        <w:fldChar w:fldCharType="separate"/>
      </w:r>
      <w:r w:rsidR="00307156">
        <w:rPr>
          <w:lang w:val="en-GB"/>
        </w:rPr>
        <w:t>4</w:t>
      </w:r>
      <w:r w:rsidR="00C13B91">
        <w:rPr>
          <w:lang w:val="en-GB"/>
        </w:rPr>
        <w:fldChar w:fldCharType="end"/>
      </w:r>
      <w:r w:rsidR="00790385" w:rsidRPr="00C65E8D">
        <w:rPr>
          <w:lang w:val="en-GB"/>
        </w:rPr>
        <w:t xml:space="preserve"> </w:t>
      </w:r>
      <w:r w:rsidR="00794766" w:rsidRPr="00C65E8D">
        <w:rPr>
          <w:lang w:val="en-GB"/>
        </w:rPr>
        <w:t>covers</w:t>
      </w:r>
      <w:r w:rsidR="00790385" w:rsidRPr="00C65E8D">
        <w:rPr>
          <w:lang w:val="en-GB"/>
        </w:rPr>
        <w:t xml:space="preserve"> </w:t>
      </w:r>
      <w:r w:rsidR="00AA391B" w:rsidRPr="00C65E8D">
        <w:rPr>
          <w:lang w:val="en-GB"/>
        </w:rPr>
        <w:t>orthographical</w:t>
      </w:r>
      <w:r w:rsidR="00790385" w:rsidRPr="00C65E8D">
        <w:rPr>
          <w:lang w:val="en-GB"/>
        </w:rPr>
        <w:t xml:space="preserve"> </w:t>
      </w:r>
      <w:r w:rsidR="00AA391B" w:rsidRPr="00C65E8D">
        <w:rPr>
          <w:lang w:val="en-GB"/>
        </w:rPr>
        <w:t xml:space="preserve">conventions </w:t>
      </w:r>
      <w:r w:rsidR="00C61047" w:rsidRPr="00C65E8D">
        <w:rPr>
          <w:lang w:val="en-GB"/>
        </w:rPr>
        <w:t>adopted by</w:t>
      </w:r>
      <w:r w:rsidR="00AA391B" w:rsidRPr="00C65E8D">
        <w:rPr>
          <w:lang w:val="en-GB"/>
        </w:rPr>
        <w:t xml:space="preserve"> the </w:t>
      </w:r>
      <w:r w:rsidR="008B217B">
        <w:rPr>
          <w:lang w:val="en-GB"/>
        </w:rPr>
        <w:t>ZS</w:t>
      </w:r>
      <w:r w:rsidR="00AA391B" w:rsidRPr="00C65E8D">
        <w:rPr>
          <w:lang w:val="en-GB"/>
        </w:rPr>
        <w:t xml:space="preserve"> in the interest of consistency across contributions.</w:t>
      </w:r>
    </w:p>
    <w:p w14:paraId="54B1E586" w14:textId="6C5794AB" w:rsidR="001C5B45" w:rsidRPr="00C65E8D" w:rsidRDefault="00D73410" w:rsidP="00B37687">
      <w:pPr>
        <w:pStyle w:val="Heading1"/>
      </w:pPr>
      <w:bookmarkStart w:id="0" w:name="_Ref184570071"/>
      <w:r w:rsidRPr="00C65E8D">
        <w:t>Text-structure style</w:t>
      </w:r>
      <w:bookmarkStart w:id="1" w:name="_Ref184710413"/>
      <w:r w:rsidR="00540778" w:rsidRPr="00C65E8D">
        <w:rPr>
          <w:rStyle w:val="FootnoteReference"/>
        </w:rPr>
        <w:footnoteReference w:id="1"/>
      </w:r>
      <w:bookmarkEnd w:id="0"/>
      <w:bookmarkEnd w:id="1"/>
    </w:p>
    <w:p w14:paraId="76EF44C7" w14:textId="2C20B3E6" w:rsidR="004A1BD3" w:rsidRPr="00C65E8D" w:rsidRDefault="004A1BD3" w:rsidP="004A1BD3">
      <w:pPr>
        <w:rPr>
          <w:lang w:val="en-GB"/>
        </w:rPr>
      </w:pPr>
      <w:r w:rsidRPr="00C65E8D">
        <w:rPr>
          <w:lang w:val="en-GB"/>
        </w:rPr>
        <w:t xml:space="preserve">The </w:t>
      </w:r>
      <w:r w:rsidR="008B217B">
        <w:rPr>
          <w:lang w:val="en-GB"/>
        </w:rPr>
        <w:t>ZS style</w:t>
      </w:r>
      <w:r w:rsidRPr="00C65E8D">
        <w:rPr>
          <w:i/>
          <w:lang w:val="en-GB"/>
        </w:rPr>
        <w:t xml:space="preserve"> </w:t>
      </w:r>
      <w:r w:rsidRPr="00C65E8D">
        <w:rPr>
          <w:lang w:val="en-GB"/>
        </w:rPr>
        <w:t xml:space="preserve">is based on the proposal for “text-structure style” in </w:t>
      </w:r>
      <w:r w:rsidR="00A752D4" w:rsidRPr="00C65E8D">
        <w:rPr>
          <w:lang w:val="en-GB"/>
        </w:rPr>
        <w:t>T</w:t>
      </w:r>
      <w:r w:rsidRPr="00C65E8D">
        <w:rPr>
          <w:lang w:val="en-GB"/>
        </w:rPr>
        <w:t>he Generic Style Rules for Linguistics</w:t>
      </w:r>
      <w:r w:rsidR="000D6D9A" w:rsidRPr="00C65E8D">
        <w:rPr>
          <w:lang w:val="en-GB"/>
        </w:rPr>
        <w:t xml:space="preserve">, to which we refer authors </w:t>
      </w:r>
      <w:r w:rsidR="00737643" w:rsidRPr="00C65E8D">
        <w:rPr>
          <w:lang w:val="en-GB"/>
        </w:rPr>
        <w:t>for rules that are not covered below (e.g. transliteration of non-Latin script).</w:t>
      </w:r>
      <w:r w:rsidRPr="00C65E8D">
        <w:rPr>
          <w:lang w:val="en-GB"/>
        </w:rPr>
        <w:t xml:space="preserve"> This section describes general and </w:t>
      </w:r>
      <w:r w:rsidR="00DC024A" w:rsidRPr="00C65E8D">
        <w:rPr>
          <w:lang w:val="en-GB"/>
        </w:rPr>
        <w:t>linguistic</w:t>
      </w:r>
      <w:r w:rsidRPr="00C65E8D">
        <w:rPr>
          <w:lang w:val="en-GB"/>
        </w:rPr>
        <w:t xml:space="preserve"> conventions on </w:t>
      </w:r>
      <w:r w:rsidR="00DC024A" w:rsidRPr="00C65E8D">
        <w:rPr>
          <w:lang w:val="en-GB"/>
        </w:rPr>
        <w:t>the parts of an</w:t>
      </w:r>
      <w:r w:rsidRPr="00C65E8D">
        <w:rPr>
          <w:lang w:val="en-GB"/>
        </w:rPr>
        <w:t xml:space="preserve"> article, i.e. </w:t>
      </w:r>
      <w:r w:rsidR="00392664" w:rsidRPr="00C65E8D">
        <w:rPr>
          <w:lang w:val="en-GB"/>
        </w:rPr>
        <w:t xml:space="preserve">Section </w:t>
      </w:r>
      <w:r w:rsidR="00392664" w:rsidRPr="00C65E8D">
        <w:rPr>
          <w:lang w:val="en-GB"/>
        </w:rPr>
        <w:fldChar w:fldCharType="begin"/>
      </w:r>
      <w:r w:rsidR="00392664" w:rsidRPr="00C65E8D">
        <w:rPr>
          <w:lang w:val="en-GB"/>
        </w:rPr>
        <w:instrText xml:space="preserve"> REF _Ref185075775 \r \h </w:instrText>
      </w:r>
      <w:r w:rsidR="00C65E8D" w:rsidRPr="00C65E8D">
        <w:rPr>
          <w:lang w:val="en-GB"/>
        </w:rPr>
        <w:instrText xml:space="preserve"> \* MERGEFORMAT </w:instrText>
      </w:r>
      <w:r w:rsidR="00392664" w:rsidRPr="00C65E8D">
        <w:rPr>
          <w:lang w:val="en-GB"/>
        </w:rPr>
      </w:r>
      <w:r w:rsidR="00392664" w:rsidRPr="00C65E8D">
        <w:rPr>
          <w:lang w:val="en-GB"/>
        </w:rPr>
        <w:fldChar w:fldCharType="separate"/>
      </w:r>
      <w:r w:rsidR="00307156">
        <w:rPr>
          <w:lang w:val="en-GB"/>
        </w:rPr>
        <w:t>2.1</w:t>
      </w:r>
      <w:r w:rsidR="00392664" w:rsidRPr="00C65E8D">
        <w:rPr>
          <w:lang w:val="en-GB"/>
        </w:rPr>
        <w:fldChar w:fldCharType="end"/>
      </w:r>
      <w:r w:rsidR="00392664" w:rsidRPr="00C65E8D">
        <w:rPr>
          <w:lang w:val="en-GB"/>
        </w:rPr>
        <w:t xml:space="preserve"> is on </w:t>
      </w:r>
      <w:r w:rsidRPr="00C65E8D">
        <w:rPr>
          <w:lang w:val="en-GB"/>
        </w:rPr>
        <w:t xml:space="preserve">sections, </w:t>
      </w:r>
      <w:r w:rsidR="00392664" w:rsidRPr="00C65E8D">
        <w:rPr>
          <w:lang w:val="en-GB"/>
        </w:rPr>
        <w:t xml:space="preserve">Section </w:t>
      </w:r>
      <w:r w:rsidR="00392664" w:rsidRPr="00C65E8D">
        <w:rPr>
          <w:lang w:val="en-GB"/>
        </w:rPr>
        <w:fldChar w:fldCharType="begin"/>
      </w:r>
      <w:r w:rsidR="00392664" w:rsidRPr="00C65E8D">
        <w:rPr>
          <w:lang w:val="en-GB"/>
        </w:rPr>
        <w:instrText xml:space="preserve"> REF _Ref185075793 \r \h </w:instrText>
      </w:r>
      <w:r w:rsidR="00C65E8D" w:rsidRPr="00C65E8D">
        <w:rPr>
          <w:lang w:val="en-GB"/>
        </w:rPr>
        <w:instrText xml:space="preserve"> \* MERGEFORMAT </w:instrText>
      </w:r>
      <w:r w:rsidR="00392664" w:rsidRPr="00C65E8D">
        <w:rPr>
          <w:lang w:val="en-GB"/>
        </w:rPr>
      </w:r>
      <w:r w:rsidR="00392664" w:rsidRPr="00C65E8D">
        <w:rPr>
          <w:lang w:val="en-GB"/>
        </w:rPr>
        <w:fldChar w:fldCharType="separate"/>
      </w:r>
      <w:r w:rsidR="00307156">
        <w:rPr>
          <w:lang w:val="en-GB"/>
        </w:rPr>
        <w:t>2.2</w:t>
      </w:r>
      <w:r w:rsidR="00392664" w:rsidRPr="00C65E8D">
        <w:rPr>
          <w:lang w:val="en-GB"/>
        </w:rPr>
        <w:fldChar w:fldCharType="end"/>
      </w:r>
      <w:r w:rsidR="00392664" w:rsidRPr="00C65E8D">
        <w:rPr>
          <w:lang w:val="en-GB"/>
        </w:rPr>
        <w:t xml:space="preserve"> on </w:t>
      </w:r>
      <w:r w:rsidRPr="00C65E8D">
        <w:rPr>
          <w:lang w:val="en-GB"/>
        </w:rPr>
        <w:t>linguistic examples,</w:t>
      </w:r>
      <w:r w:rsidR="00392664" w:rsidRPr="00C65E8D">
        <w:rPr>
          <w:lang w:val="en-GB"/>
        </w:rPr>
        <w:t xml:space="preserve"> followed by</w:t>
      </w:r>
      <w:r w:rsidRPr="00C65E8D">
        <w:rPr>
          <w:lang w:val="en-GB"/>
        </w:rPr>
        <w:t xml:space="preserve"> tables and figures</w:t>
      </w:r>
      <w:r w:rsidR="00392664" w:rsidRPr="00C65E8D">
        <w:rPr>
          <w:lang w:val="en-GB"/>
        </w:rPr>
        <w:t xml:space="preserve"> in Section </w:t>
      </w:r>
      <w:r w:rsidR="00392664" w:rsidRPr="00C65E8D">
        <w:rPr>
          <w:lang w:val="en-GB"/>
        </w:rPr>
        <w:fldChar w:fldCharType="begin"/>
      </w:r>
      <w:r w:rsidR="00392664" w:rsidRPr="00C65E8D">
        <w:rPr>
          <w:lang w:val="en-GB"/>
        </w:rPr>
        <w:instrText xml:space="preserve"> REF _Ref185075822 \r \h </w:instrText>
      </w:r>
      <w:r w:rsidR="00C65E8D" w:rsidRPr="00C65E8D">
        <w:rPr>
          <w:lang w:val="en-GB"/>
        </w:rPr>
        <w:instrText xml:space="preserve"> \* MERGEFORMAT </w:instrText>
      </w:r>
      <w:r w:rsidR="00392664" w:rsidRPr="00C65E8D">
        <w:rPr>
          <w:lang w:val="en-GB"/>
        </w:rPr>
      </w:r>
      <w:r w:rsidR="00392664" w:rsidRPr="00C65E8D">
        <w:rPr>
          <w:lang w:val="en-GB"/>
        </w:rPr>
        <w:fldChar w:fldCharType="separate"/>
      </w:r>
      <w:r w:rsidR="00307156">
        <w:rPr>
          <w:lang w:val="en-GB"/>
        </w:rPr>
        <w:t>2.3</w:t>
      </w:r>
      <w:r w:rsidR="00392664" w:rsidRPr="00C65E8D">
        <w:rPr>
          <w:lang w:val="en-GB"/>
        </w:rPr>
        <w:fldChar w:fldCharType="end"/>
      </w:r>
      <w:r w:rsidRPr="00C65E8D">
        <w:rPr>
          <w:lang w:val="en-GB"/>
        </w:rPr>
        <w:t xml:space="preserve">, </w:t>
      </w:r>
      <w:r w:rsidR="00A61869" w:rsidRPr="00C65E8D">
        <w:rPr>
          <w:lang w:val="en-GB"/>
        </w:rPr>
        <w:t>the use of font for highlighting</w:t>
      </w:r>
      <w:r w:rsidR="00392664" w:rsidRPr="00C65E8D">
        <w:rPr>
          <w:lang w:val="en-GB"/>
        </w:rPr>
        <w:t xml:space="preserve"> (Section </w:t>
      </w:r>
      <w:r w:rsidR="00392664" w:rsidRPr="00C65E8D">
        <w:rPr>
          <w:lang w:val="en-GB"/>
        </w:rPr>
        <w:fldChar w:fldCharType="begin"/>
      </w:r>
      <w:r w:rsidR="00392664" w:rsidRPr="00C65E8D">
        <w:rPr>
          <w:lang w:val="en-GB"/>
        </w:rPr>
        <w:instrText xml:space="preserve"> REF _Ref184739678 \r \h </w:instrText>
      </w:r>
      <w:r w:rsidR="00C65E8D" w:rsidRPr="00C65E8D">
        <w:rPr>
          <w:lang w:val="en-GB"/>
        </w:rPr>
        <w:instrText xml:space="preserve"> \* MERGEFORMAT </w:instrText>
      </w:r>
      <w:r w:rsidR="00392664" w:rsidRPr="00C65E8D">
        <w:rPr>
          <w:lang w:val="en-GB"/>
        </w:rPr>
      </w:r>
      <w:r w:rsidR="00392664" w:rsidRPr="00C65E8D">
        <w:rPr>
          <w:lang w:val="en-GB"/>
        </w:rPr>
        <w:fldChar w:fldCharType="separate"/>
      </w:r>
      <w:r w:rsidR="00307156">
        <w:rPr>
          <w:lang w:val="en-GB"/>
        </w:rPr>
        <w:t>2.4</w:t>
      </w:r>
      <w:r w:rsidR="00392664" w:rsidRPr="00C65E8D">
        <w:rPr>
          <w:lang w:val="en-GB"/>
        </w:rPr>
        <w:fldChar w:fldCharType="end"/>
      </w:r>
      <w:r w:rsidR="00392664" w:rsidRPr="00C65E8D">
        <w:rPr>
          <w:lang w:val="en-GB"/>
        </w:rPr>
        <w:t>)</w:t>
      </w:r>
      <w:r w:rsidR="00A61869" w:rsidRPr="00C65E8D">
        <w:rPr>
          <w:lang w:val="en-GB"/>
        </w:rPr>
        <w:t>, and abbreviations</w:t>
      </w:r>
      <w:r w:rsidR="00392664" w:rsidRPr="00C65E8D">
        <w:rPr>
          <w:lang w:val="en-GB"/>
        </w:rPr>
        <w:t xml:space="preserve"> (Section </w:t>
      </w:r>
      <w:r w:rsidR="00392664" w:rsidRPr="00C65E8D">
        <w:rPr>
          <w:lang w:val="en-GB"/>
        </w:rPr>
        <w:fldChar w:fldCharType="begin"/>
      </w:r>
      <w:r w:rsidR="00392664" w:rsidRPr="00C65E8D">
        <w:rPr>
          <w:lang w:val="en-GB"/>
        </w:rPr>
        <w:instrText xml:space="preserve"> REF _Ref185075867 \r \h </w:instrText>
      </w:r>
      <w:r w:rsidR="00C65E8D" w:rsidRPr="00C65E8D">
        <w:rPr>
          <w:lang w:val="en-GB"/>
        </w:rPr>
        <w:instrText xml:space="preserve"> \* MERGEFORMAT </w:instrText>
      </w:r>
      <w:r w:rsidR="00392664" w:rsidRPr="00C65E8D">
        <w:rPr>
          <w:lang w:val="en-GB"/>
        </w:rPr>
      </w:r>
      <w:r w:rsidR="00392664" w:rsidRPr="00C65E8D">
        <w:rPr>
          <w:lang w:val="en-GB"/>
        </w:rPr>
        <w:fldChar w:fldCharType="separate"/>
      </w:r>
      <w:r w:rsidR="00307156">
        <w:rPr>
          <w:lang w:val="en-GB"/>
        </w:rPr>
        <w:t>2.5</w:t>
      </w:r>
      <w:r w:rsidR="00392664" w:rsidRPr="00C65E8D">
        <w:rPr>
          <w:lang w:val="en-GB"/>
        </w:rPr>
        <w:fldChar w:fldCharType="end"/>
      </w:r>
      <w:r w:rsidR="00392664" w:rsidRPr="00C65E8D">
        <w:rPr>
          <w:lang w:val="en-GB"/>
        </w:rPr>
        <w:t>)</w:t>
      </w:r>
      <w:r w:rsidR="00A61869" w:rsidRPr="00C65E8D">
        <w:rPr>
          <w:lang w:val="en-GB"/>
        </w:rPr>
        <w:t>.</w:t>
      </w:r>
      <w:r w:rsidR="00425BC3" w:rsidRPr="00C65E8D">
        <w:rPr>
          <w:lang w:val="en-GB"/>
        </w:rPr>
        <w:t xml:space="preserve"> </w:t>
      </w:r>
      <w:r w:rsidR="00322134" w:rsidRPr="00C65E8D">
        <w:rPr>
          <w:lang w:val="en-GB"/>
        </w:rPr>
        <w:t>F</w:t>
      </w:r>
      <w:r w:rsidR="00425BC3" w:rsidRPr="00C65E8D">
        <w:rPr>
          <w:lang w:val="en-GB"/>
        </w:rPr>
        <w:t>ootnotes illustrate</w:t>
      </w:r>
      <w:r w:rsidR="00322134" w:rsidRPr="00C65E8D">
        <w:rPr>
          <w:lang w:val="en-GB"/>
        </w:rPr>
        <w:t xml:space="preserve"> </w:t>
      </w:r>
      <w:r w:rsidR="00101FB3" w:rsidRPr="00C65E8D">
        <w:rPr>
          <w:lang w:val="en-GB"/>
        </w:rPr>
        <w:t>footnote regulations</w:t>
      </w:r>
      <w:r w:rsidR="00425BC3" w:rsidRPr="00C65E8D">
        <w:rPr>
          <w:lang w:val="en-GB"/>
        </w:rPr>
        <w:t xml:space="preserve"> where relevant</w:t>
      </w:r>
      <w:r w:rsidR="00CB152C" w:rsidRPr="00C65E8D">
        <w:rPr>
          <w:lang w:val="en-GB"/>
        </w:rPr>
        <w:t xml:space="preserve"> (neither title nor abstract should feature a footnote)</w:t>
      </w:r>
      <w:r w:rsidR="00425BC3" w:rsidRPr="00C65E8D">
        <w:rPr>
          <w:lang w:val="en-GB"/>
        </w:rPr>
        <w:t>.</w:t>
      </w:r>
    </w:p>
    <w:p w14:paraId="3167DC52" w14:textId="10EBB5BA" w:rsidR="00DF31A7" w:rsidRPr="00C65E8D" w:rsidRDefault="000137D7" w:rsidP="00B37687">
      <w:pPr>
        <w:pStyle w:val="Heading2"/>
      </w:pPr>
      <w:bookmarkStart w:id="2" w:name="_Ref185075775"/>
      <w:r w:rsidRPr="00C65E8D">
        <w:t>Sections</w:t>
      </w:r>
      <w:bookmarkEnd w:id="2"/>
    </w:p>
    <w:p w14:paraId="2844C60A" w14:textId="50EC8DF8" w:rsidR="00D52981" w:rsidRPr="00C65E8D" w:rsidRDefault="00C063CD" w:rsidP="00C533CF">
      <w:pPr>
        <w:rPr>
          <w:lang w:val="en-GB"/>
        </w:rPr>
      </w:pPr>
      <w:r w:rsidRPr="00C65E8D">
        <w:rPr>
          <w:lang w:val="en-GB"/>
        </w:rPr>
        <w:t xml:space="preserve">Each section and possibly subsection of </w:t>
      </w:r>
      <w:r w:rsidR="00FC0EC0" w:rsidRPr="00C65E8D">
        <w:rPr>
          <w:lang w:val="en-GB"/>
        </w:rPr>
        <w:t xml:space="preserve">the body of </w:t>
      </w:r>
      <w:r w:rsidRPr="00C65E8D">
        <w:rPr>
          <w:lang w:val="en-GB"/>
        </w:rPr>
        <w:t xml:space="preserve">an article has a heading. </w:t>
      </w:r>
      <w:r w:rsidR="00D52981" w:rsidRPr="00C65E8D">
        <w:rPr>
          <w:lang w:val="en-GB"/>
        </w:rPr>
        <w:t xml:space="preserve">While headings start with a capital letter, they do not internally feature special </w:t>
      </w:r>
      <w:r w:rsidR="00D52981" w:rsidRPr="00C65E8D">
        <w:rPr>
          <w:lang w:val="en-GB"/>
        </w:rPr>
        <w:lastRenderedPageBreak/>
        <w:t xml:space="preserve">capitalization. Words following colons within headings usually </w:t>
      </w:r>
      <w:r w:rsidR="007D3CBE" w:rsidRPr="00C65E8D">
        <w:rPr>
          <w:lang w:val="en-GB"/>
        </w:rPr>
        <w:t>begin with a small letter.</w:t>
      </w:r>
    </w:p>
    <w:p w14:paraId="5DF964C7" w14:textId="14760776" w:rsidR="00BA2584" w:rsidRPr="00C65E8D" w:rsidRDefault="00C063CD" w:rsidP="00C533CF">
      <w:pPr>
        <w:rPr>
          <w:lang w:val="en-GB"/>
        </w:rPr>
      </w:pPr>
      <w:r w:rsidRPr="00C65E8D">
        <w:rPr>
          <w:lang w:val="en-GB"/>
        </w:rPr>
        <w:t>Sections and subsections are consecutively numbered, beginning with Section</w:t>
      </w:r>
      <w:r w:rsidR="00FC11A2">
        <w:rPr>
          <w:lang w:val="en-GB"/>
        </w:rPr>
        <w:t> </w:t>
      </w:r>
      <w:r w:rsidRPr="00C65E8D">
        <w:rPr>
          <w:lang w:val="en-GB"/>
        </w:rPr>
        <w:t>1 (the introduction), foll</w:t>
      </w:r>
      <w:r w:rsidR="00C05AA6" w:rsidRPr="00C65E8D">
        <w:rPr>
          <w:lang w:val="en-GB"/>
        </w:rPr>
        <w:t>owed by Section 2, Sections 2.1 and</w:t>
      </w:r>
      <w:r w:rsidRPr="00C65E8D">
        <w:rPr>
          <w:lang w:val="en-GB"/>
        </w:rPr>
        <w:t xml:space="preserve"> 2.2, etc. </w:t>
      </w:r>
      <w:r w:rsidR="009F0A79" w:rsidRPr="00C65E8D">
        <w:rPr>
          <w:lang w:val="en-GB"/>
        </w:rPr>
        <w:t xml:space="preserve">If a section is further organized into </w:t>
      </w:r>
      <w:r w:rsidR="005B138A" w:rsidRPr="00C65E8D">
        <w:rPr>
          <w:rFonts w:cs="Times New Roman"/>
          <w:lang w:val="en-GB"/>
        </w:rPr>
        <w:t>–</w:t>
      </w:r>
      <w:r w:rsidR="005B138A" w:rsidRPr="00C65E8D">
        <w:rPr>
          <w:lang w:val="en-GB"/>
        </w:rPr>
        <w:t xml:space="preserve"> </w:t>
      </w:r>
      <w:r w:rsidR="009F0A79" w:rsidRPr="00C65E8D">
        <w:rPr>
          <w:lang w:val="en-GB"/>
        </w:rPr>
        <w:t>at least two</w:t>
      </w:r>
      <w:r w:rsidR="005B138A" w:rsidRPr="00C65E8D">
        <w:rPr>
          <w:lang w:val="en-GB"/>
        </w:rPr>
        <w:t xml:space="preserve"> </w:t>
      </w:r>
      <w:r w:rsidR="005B138A" w:rsidRPr="00C65E8D">
        <w:rPr>
          <w:rFonts w:cs="Times New Roman"/>
          <w:lang w:val="en-GB"/>
        </w:rPr>
        <w:t>–</w:t>
      </w:r>
      <w:r w:rsidR="009F0A79" w:rsidRPr="00C65E8D">
        <w:rPr>
          <w:lang w:val="en-GB"/>
        </w:rPr>
        <w:t xml:space="preserve"> subsections, a short introductory paragraph in between the section heading and the first subsection heading is possible and often recommended.</w:t>
      </w:r>
      <w:r w:rsidR="00DF31A7" w:rsidRPr="00C65E8D">
        <w:rPr>
          <w:lang w:val="en-GB"/>
        </w:rPr>
        <w:t xml:space="preserve"> </w:t>
      </w:r>
      <w:r w:rsidRPr="00C65E8D">
        <w:rPr>
          <w:lang w:val="en-GB"/>
        </w:rPr>
        <w:t>More than three section levels</w:t>
      </w:r>
      <w:r w:rsidR="00FC11A2">
        <w:rPr>
          <w:lang w:val="en-GB"/>
        </w:rPr>
        <w:t xml:space="preserve">, see for instance </w:t>
      </w:r>
      <w:r w:rsidRPr="00C65E8D">
        <w:rPr>
          <w:lang w:val="en-GB"/>
        </w:rPr>
        <w:t xml:space="preserve">Sections </w:t>
      </w:r>
      <w:r w:rsidR="00FC11A2">
        <w:rPr>
          <w:lang w:val="en-GB"/>
        </w:rPr>
        <w:fldChar w:fldCharType="begin"/>
      </w:r>
      <w:r w:rsidR="00FC11A2">
        <w:rPr>
          <w:lang w:val="en-GB"/>
        </w:rPr>
        <w:instrText xml:space="preserve"> REF _Ref185722677 \r \h </w:instrText>
      </w:r>
      <w:r w:rsidR="00FC11A2">
        <w:rPr>
          <w:lang w:val="en-GB"/>
        </w:rPr>
      </w:r>
      <w:r w:rsidR="00FC11A2">
        <w:rPr>
          <w:lang w:val="en-GB"/>
        </w:rPr>
        <w:fldChar w:fldCharType="separate"/>
      </w:r>
      <w:r w:rsidR="00307156">
        <w:rPr>
          <w:lang w:val="en-GB"/>
        </w:rPr>
        <w:t>4.2.1</w:t>
      </w:r>
      <w:r w:rsidR="00FC11A2">
        <w:rPr>
          <w:lang w:val="en-GB"/>
        </w:rPr>
        <w:fldChar w:fldCharType="end"/>
      </w:r>
      <w:r w:rsidR="00FC11A2">
        <w:rPr>
          <w:lang w:val="en-GB"/>
        </w:rPr>
        <w:t xml:space="preserve"> and </w:t>
      </w:r>
      <w:r w:rsidR="00FC11A2">
        <w:rPr>
          <w:lang w:val="en-GB"/>
        </w:rPr>
        <w:fldChar w:fldCharType="begin"/>
      </w:r>
      <w:r w:rsidR="00FC11A2">
        <w:rPr>
          <w:lang w:val="en-GB"/>
        </w:rPr>
        <w:instrText xml:space="preserve"> REF _Ref185722697 \r \h </w:instrText>
      </w:r>
      <w:r w:rsidR="00FC11A2">
        <w:rPr>
          <w:lang w:val="en-GB"/>
        </w:rPr>
      </w:r>
      <w:r w:rsidR="00FC11A2">
        <w:rPr>
          <w:lang w:val="en-GB"/>
        </w:rPr>
        <w:fldChar w:fldCharType="separate"/>
      </w:r>
      <w:r w:rsidR="00307156">
        <w:rPr>
          <w:lang w:val="en-GB"/>
        </w:rPr>
        <w:t>4.2.2</w:t>
      </w:r>
      <w:r w:rsidR="00FC11A2">
        <w:rPr>
          <w:lang w:val="en-GB"/>
        </w:rPr>
        <w:fldChar w:fldCharType="end"/>
      </w:r>
      <w:r w:rsidR="00FC11A2">
        <w:rPr>
          <w:lang w:val="en-GB"/>
        </w:rPr>
        <w:t>,</w:t>
      </w:r>
      <w:r w:rsidRPr="00C65E8D">
        <w:rPr>
          <w:lang w:val="en-GB"/>
        </w:rPr>
        <w:t xml:space="preserve"> </w:t>
      </w:r>
      <w:r w:rsidR="00622817" w:rsidRPr="00C65E8D">
        <w:rPr>
          <w:lang w:val="en-GB"/>
        </w:rPr>
        <w:t>are rarely helpful</w:t>
      </w:r>
      <w:r w:rsidRPr="00C65E8D">
        <w:rPr>
          <w:lang w:val="en-GB"/>
        </w:rPr>
        <w:t xml:space="preserve">. If a fourth level is necessary, </w:t>
      </w:r>
      <w:r w:rsidR="00341FEB" w:rsidRPr="00C65E8D">
        <w:rPr>
          <w:lang w:val="en-GB"/>
        </w:rPr>
        <w:t>unnumbered intermediary headings are possible.</w:t>
      </w:r>
      <w:r w:rsidR="009F0A79" w:rsidRPr="00C65E8D">
        <w:rPr>
          <w:lang w:val="en-GB"/>
        </w:rPr>
        <w:t xml:space="preserve"> </w:t>
      </w:r>
      <w:r w:rsidR="00FC0EC0" w:rsidRPr="00C65E8D">
        <w:rPr>
          <w:lang w:val="en-GB"/>
        </w:rPr>
        <w:t xml:space="preserve">The following sections may follow the body of the text in </w:t>
      </w:r>
      <w:r w:rsidR="00C55CDF" w:rsidRPr="00C65E8D">
        <w:rPr>
          <w:lang w:val="en-GB"/>
        </w:rPr>
        <w:t>the following</w:t>
      </w:r>
      <w:r w:rsidR="00FC0EC0" w:rsidRPr="00C65E8D">
        <w:rPr>
          <w:lang w:val="en-GB"/>
        </w:rPr>
        <w:t xml:space="preserve"> order: Sources</w:t>
      </w:r>
      <w:r w:rsidR="00182B9E" w:rsidRPr="00C65E8D">
        <w:rPr>
          <w:lang w:val="en-GB"/>
        </w:rPr>
        <w:t xml:space="preserve"> (e.g. corpora; see Section </w:t>
      </w:r>
      <w:r w:rsidR="00182B9E" w:rsidRPr="00C65E8D">
        <w:rPr>
          <w:lang w:val="en-GB"/>
        </w:rPr>
        <w:fldChar w:fldCharType="begin"/>
      </w:r>
      <w:r w:rsidR="00182B9E" w:rsidRPr="00C65E8D">
        <w:rPr>
          <w:lang w:val="en-GB"/>
        </w:rPr>
        <w:instrText xml:space="preserve"> REF _Ref185075793 \r \h </w:instrText>
      </w:r>
      <w:r w:rsidR="00C65E8D" w:rsidRPr="00C65E8D">
        <w:rPr>
          <w:lang w:val="en-GB"/>
        </w:rPr>
        <w:instrText xml:space="preserve"> \* MERGEFORMAT </w:instrText>
      </w:r>
      <w:r w:rsidR="00182B9E" w:rsidRPr="00C65E8D">
        <w:rPr>
          <w:lang w:val="en-GB"/>
        </w:rPr>
      </w:r>
      <w:r w:rsidR="00182B9E" w:rsidRPr="00C65E8D">
        <w:rPr>
          <w:lang w:val="en-GB"/>
        </w:rPr>
        <w:fldChar w:fldCharType="separate"/>
      </w:r>
      <w:r w:rsidR="00307156">
        <w:rPr>
          <w:lang w:val="en-GB"/>
        </w:rPr>
        <w:t>2.2</w:t>
      </w:r>
      <w:r w:rsidR="00182B9E" w:rsidRPr="00C65E8D">
        <w:rPr>
          <w:lang w:val="en-GB"/>
        </w:rPr>
        <w:fldChar w:fldCharType="end"/>
      </w:r>
      <w:r w:rsidR="00182B9E" w:rsidRPr="00C65E8D">
        <w:rPr>
          <w:lang w:val="en-GB"/>
        </w:rPr>
        <w:t>)</w:t>
      </w:r>
      <w:r w:rsidR="00FC0EC0" w:rsidRPr="00C65E8D">
        <w:rPr>
          <w:lang w:val="en-GB"/>
        </w:rPr>
        <w:t xml:space="preserve">, Acknowledgements, </w:t>
      </w:r>
      <w:r w:rsidR="00BA2584" w:rsidRPr="00C65E8D">
        <w:rPr>
          <w:lang w:val="en-GB"/>
        </w:rPr>
        <w:t xml:space="preserve">Funding, </w:t>
      </w:r>
      <w:r w:rsidR="00FC0EC0" w:rsidRPr="00C65E8D">
        <w:rPr>
          <w:lang w:val="en-GB"/>
        </w:rPr>
        <w:t>Abbreviations</w:t>
      </w:r>
      <w:r w:rsidR="00182B9E" w:rsidRPr="00C65E8D">
        <w:rPr>
          <w:lang w:val="en-GB"/>
        </w:rPr>
        <w:t xml:space="preserve"> (see Section </w:t>
      </w:r>
      <w:r w:rsidR="00182B9E" w:rsidRPr="00C65E8D">
        <w:rPr>
          <w:lang w:val="en-GB"/>
        </w:rPr>
        <w:fldChar w:fldCharType="begin"/>
      </w:r>
      <w:r w:rsidR="00182B9E" w:rsidRPr="00C65E8D">
        <w:rPr>
          <w:lang w:val="en-GB"/>
        </w:rPr>
        <w:instrText xml:space="preserve"> REF _Ref185075867 \r \h </w:instrText>
      </w:r>
      <w:r w:rsidR="00C65E8D" w:rsidRPr="00C65E8D">
        <w:rPr>
          <w:lang w:val="en-GB"/>
        </w:rPr>
        <w:instrText xml:space="preserve"> \* MERGEFORMAT </w:instrText>
      </w:r>
      <w:r w:rsidR="00182B9E" w:rsidRPr="00C65E8D">
        <w:rPr>
          <w:lang w:val="en-GB"/>
        </w:rPr>
      </w:r>
      <w:r w:rsidR="00182B9E" w:rsidRPr="00C65E8D">
        <w:rPr>
          <w:lang w:val="en-GB"/>
        </w:rPr>
        <w:fldChar w:fldCharType="separate"/>
      </w:r>
      <w:r w:rsidR="00307156">
        <w:rPr>
          <w:lang w:val="en-GB"/>
        </w:rPr>
        <w:t>2.5</w:t>
      </w:r>
      <w:r w:rsidR="00182B9E" w:rsidRPr="00C65E8D">
        <w:rPr>
          <w:lang w:val="en-GB"/>
        </w:rPr>
        <w:fldChar w:fldCharType="end"/>
      </w:r>
      <w:r w:rsidR="00182B9E" w:rsidRPr="00C65E8D">
        <w:rPr>
          <w:lang w:val="en-GB"/>
        </w:rPr>
        <w:t>)</w:t>
      </w:r>
      <w:r w:rsidR="00FC0EC0" w:rsidRPr="00C65E8D">
        <w:rPr>
          <w:lang w:val="en-GB"/>
        </w:rPr>
        <w:t>, Appendix (or</w:t>
      </w:r>
      <w:r w:rsidR="009F0A79" w:rsidRPr="00C65E8D">
        <w:rPr>
          <w:lang w:val="en-GB"/>
        </w:rPr>
        <w:t xml:space="preserve"> Appendix A, Appendix B, etc.). The section References comes last.</w:t>
      </w:r>
    </w:p>
    <w:p w14:paraId="22BCF1B2" w14:textId="5BDCA2D5" w:rsidR="00E7341D" w:rsidRPr="00C65E8D" w:rsidRDefault="00E7341D" w:rsidP="00C533CF">
      <w:pPr>
        <w:rPr>
          <w:lang w:val="en-GB"/>
        </w:rPr>
      </w:pPr>
      <w:r w:rsidRPr="00C65E8D">
        <w:rPr>
          <w:lang w:val="en-GB"/>
        </w:rPr>
        <w:t xml:space="preserve">In cross-references to individual numbered or lettered sections, appendixes, tables, figures, or footnotes occur, </w:t>
      </w:r>
      <w:r w:rsidR="00851102" w:rsidRPr="00C65E8D">
        <w:rPr>
          <w:lang w:val="en-GB"/>
        </w:rPr>
        <w:t>these terms are not abbreviated. If</w:t>
      </w:r>
      <w:r w:rsidRPr="00C65E8D">
        <w:rPr>
          <w:lang w:val="en-GB"/>
        </w:rPr>
        <w:t xml:space="preserve"> </w:t>
      </w:r>
      <w:r w:rsidR="00851102" w:rsidRPr="00C65E8D">
        <w:rPr>
          <w:lang w:val="en-GB"/>
        </w:rPr>
        <w:t>the number or letter follows, the term</w:t>
      </w:r>
      <w:r w:rsidRPr="00C65E8D">
        <w:rPr>
          <w:lang w:val="en-GB"/>
        </w:rPr>
        <w:t xml:space="preserve"> is capitalized</w:t>
      </w:r>
      <w:r w:rsidR="00851102" w:rsidRPr="00C65E8D">
        <w:rPr>
          <w:lang w:val="en-GB"/>
        </w:rPr>
        <w:t>:</w:t>
      </w:r>
    </w:p>
    <w:p w14:paraId="5F16EB72" w14:textId="0B87D641" w:rsidR="00851102" w:rsidRPr="00C65E8D" w:rsidRDefault="00851102" w:rsidP="009B5C98">
      <w:pPr>
        <w:pStyle w:val="Quote"/>
      </w:pPr>
      <w:r w:rsidRPr="00C65E8D">
        <w:t>see Figure 7 and Footnote 4; see the analysis in the next section</w:t>
      </w:r>
      <w:r w:rsidR="001C034B" w:rsidRPr="00C65E8D">
        <w:t xml:space="preserve"> and data in the appendix</w:t>
      </w:r>
    </w:p>
    <w:p w14:paraId="38AFD7E5" w14:textId="77777777" w:rsidR="00EC4F13" w:rsidRPr="00C65E8D" w:rsidRDefault="00EC4F13" w:rsidP="00B37687">
      <w:pPr>
        <w:pStyle w:val="Heading2"/>
      </w:pPr>
      <w:bookmarkStart w:id="3" w:name="_Ref185075793"/>
      <w:r w:rsidRPr="00C65E8D">
        <w:t>Linguistic examples</w:t>
      </w:r>
      <w:bookmarkEnd w:id="3"/>
    </w:p>
    <w:p w14:paraId="20947773" w14:textId="779E63B9" w:rsidR="00006C39" w:rsidRPr="00C65E8D" w:rsidRDefault="00D26495" w:rsidP="00EC4F13">
      <w:pPr>
        <w:rPr>
          <w:lang w:val="en-GB"/>
        </w:rPr>
      </w:pPr>
      <w:r w:rsidRPr="00C65E8D">
        <w:rPr>
          <w:lang w:val="en-GB"/>
        </w:rPr>
        <w:t xml:space="preserve">Italics indicate </w:t>
      </w:r>
      <w:r w:rsidR="002C3D8E" w:rsidRPr="00C65E8D">
        <w:rPr>
          <w:lang w:val="en-GB"/>
        </w:rPr>
        <w:t>exemplary linguistic material</w:t>
      </w:r>
      <w:r w:rsidRPr="00C65E8D">
        <w:rPr>
          <w:lang w:val="en-GB"/>
        </w:rPr>
        <w:t>.</w:t>
      </w:r>
      <w:r w:rsidR="00F414E5" w:rsidRPr="00C65E8D">
        <w:rPr>
          <w:rStyle w:val="FootnoteReference"/>
          <w:lang w:val="en-GB"/>
        </w:rPr>
        <w:footnoteReference w:id="2"/>
      </w:r>
      <w:r w:rsidR="007E1FEA" w:rsidRPr="00C65E8D">
        <w:rPr>
          <w:lang w:val="en-GB"/>
        </w:rPr>
        <w:t xml:space="preserve"> Linguistic annotation like square brackets around constituents are not in italic, but roman type.</w:t>
      </w:r>
      <w:r w:rsidRPr="00C65E8D">
        <w:rPr>
          <w:lang w:val="en-GB"/>
        </w:rPr>
        <w:t xml:space="preserve"> </w:t>
      </w:r>
      <w:r w:rsidR="002C3D8E" w:rsidRPr="00C65E8D">
        <w:rPr>
          <w:lang w:val="en-GB"/>
        </w:rPr>
        <w:t>If</w:t>
      </w:r>
      <w:r w:rsidR="00632658" w:rsidRPr="00C65E8D">
        <w:rPr>
          <w:lang w:val="en-GB"/>
        </w:rPr>
        <w:t xml:space="preserve"> linguistic material </w:t>
      </w:r>
      <w:r w:rsidR="002C3D8E" w:rsidRPr="00C65E8D">
        <w:rPr>
          <w:lang w:val="en-GB"/>
        </w:rPr>
        <w:t xml:space="preserve">in the running text </w:t>
      </w:r>
      <w:r w:rsidR="00632658" w:rsidRPr="00C65E8D">
        <w:rPr>
          <w:lang w:val="en-GB"/>
        </w:rPr>
        <w:t xml:space="preserve">is from another language, a translation in single </w:t>
      </w:r>
      <w:r w:rsidR="00EA7C34">
        <w:rPr>
          <w:lang w:val="en-GB"/>
        </w:rPr>
        <w:t>curly</w:t>
      </w:r>
      <w:r w:rsidR="00632658" w:rsidRPr="00C65E8D">
        <w:rPr>
          <w:lang w:val="en-GB"/>
        </w:rPr>
        <w:t xml:space="preserve"> quotation marks</w:t>
      </w:r>
      <w:r w:rsidR="002E0B72" w:rsidRPr="00C65E8D">
        <w:rPr>
          <w:lang w:val="en-GB"/>
        </w:rPr>
        <w:t xml:space="preserve"> follows immediately</w:t>
      </w:r>
      <w:r w:rsidR="00632658" w:rsidRPr="00C65E8D">
        <w:rPr>
          <w:lang w:val="en-GB"/>
        </w:rPr>
        <w:t>:</w:t>
      </w:r>
    </w:p>
    <w:p w14:paraId="5E83277D" w14:textId="27310D8C" w:rsidR="00632658" w:rsidRPr="00C65E8D" w:rsidRDefault="007D3CBE" w:rsidP="009B5C98">
      <w:pPr>
        <w:pStyle w:val="Quote"/>
      </w:pPr>
      <w:r w:rsidRPr="00C65E8D">
        <w:t xml:space="preserve">[…] everything in the clause is given and salient except for </w:t>
      </w:r>
      <w:proofErr w:type="spellStart"/>
      <w:r w:rsidRPr="00C65E8D">
        <w:rPr>
          <w:i/>
        </w:rPr>
        <w:t>reparieren</w:t>
      </w:r>
      <w:proofErr w:type="spellEnd"/>
      <w:r w:rsidRPr="00C65E8D">
        <w:rPr>
          <w:i/>
        </w:rPr>
        <w:t xml:space="preserve"> </w:t>
      </w:r>
      <w:r w:rsidRPr="00C65E8D">
        <w:t>‘repair’ […]</w:t>
      </w:r>
    </w:p>
    <w:p w14:paraId="4CFA2DAE" w14:textId="190648BF" w:rsidR="00EC4F13" w:rsidRPr="00C65E8D" w:rsidRDefault="005C28A2" w:rsidP="00EC4F13">
      <w:pPr>
        <w:rPr>
          <w:lang w:val="en-GB"/>
        </w:rPr>
      </w:pPr>
      <w:r w:rsidRPr="00C65E8D">
        <w:rPr>
          <w:lang w:val="en-GB"/>
        </w:rPr>
        <w:t>In numbered examp</w:t>
      </w:r>
      <w:r w:rsidR="002E0B72" w:rsidRPr="00C65E8D">
        <w:rPr>
          <w:lang w:val="en-GB"/>
        </w:rPr>
        <w:t>les</w:t>
      </w:r>
      <w:r w:rsidR="0003739C" w:rsidRPr="00C65E8D">
        <w:rPr>
          <w:lang w:val="en-GB"/>
        </w:rPr>
        <w:t xml:space="preserve"> such as (</w:t>
      </w:r>
      <w:r w:rsidR="0003739C" w:rsidRPr="00C65E8D">
        <w:rPr>
          <w:lang w:val="en-GB"/>
        </w:rPr>
        <w:fldChar w:fldCharType="begin"/>
      </w:r>
      <w:r w:rsidR="0003739C" w:rsidRPr="00C65E8D">
        <w:rPr>
          <w:lang w:val="en-GB"/>
        </w:rPr>
        <w:instrText xml:space="preserve"> REF Example_translated \h </w:instrText>
      </w:r>
      <w:r w:rsidR="00C65E8D" w:rsidRPr="00C65E8D">
        <w:rPr>
          <w:lang w:val="en-GB"/>
        </w:rPr>
        <w:instrText xml:space="preserve"> \* MERGEFORMAT </w:instrText>
      </w:r>
      <w:r w:rsidR="0003739C" w:rsidRPr="00C65E8D">
        <w:rPr>
          <w:lang w:val="en-GB"/>
        </w:rPr>
      </w:r>
      <w:r w:rsidR="0003739C" w:rsidRPr="00C65E8D">
        <w:rPr>
          <w:lang w:val="en-GB"/>
        </w:rPr>
        <w:fldChar w:fldCharType="separate"/>
      </w:r>
      <w:r w:rsidR="00307156">
        <w:rPr>
          <w:noProof/>
          <w:lang w:val="en-US"/>
        </w:rPr>
        <w:t>1</w:t>
      </w:r>
      <w:r w:rsidR="0003739C" w:rsidRPr="00C65E8D">
        <w:rPr>
          <w:lang w:val="en-GB"/>
        </w:rPr>
        <w:fldChar w:fldCharType="end"/>
      </w:r>
      <w:r w:rsidR="0003739C" w:rsidRPr="00C65E8D">
        <w:rPr>
          <w:lang w:val="en-GB"/>
        </w:rPr>
        <w:t>)</w:t>
      </w:r>
      <w:r w:rsidR="002E0B72" w:rsidRPr="00C65E8D">
        <w:rPr>
          <w:lang w:val="en-GB"/>
        </w:rPr>
        <w:t>, the translation follows in a separate line:</w:t>
      </w:r>
    </w:p>
    <w:p w14:paraId="12431E53" w14:textId="63C2A36F" w:rsidR="002E0B72" w:rsidRPr="00C65E8D" w:rsidRDefault="002E0B72" w:rsidP="004E679D">
      <w:pPr>
        <w:keepLines/>
        <w:tabs>
          <w:tab w:val="left" w:pos="567"/>
        </w:tabs>
        <w:spacing w:before="160" w:after="160"/>
        <w:ind w:left="567" w:hanging="567"/>
        <w:jc w:val="left"/>
        <w:rPr>
          <w:lang w:val="en-GB"/>
        </w:rPr>
      </w:pPr>
      <w:r w:rsidRPr="00C65E8D">
        <w:rPr>
          <w:lang w:val="en-US"/>
        </w:rPr>
        <w:t>(</w:t>
      </w:r>
      <w:bookmarkStart w:id="4" w:name="Example_translated"/>
      <w:r w:rsidRPr="00C65E8D">
        <w:rPr>
          <w:lang w:val="en-GB"/>
        </w:rPr>
        <w:fldChar w:fldCharType="begin"/>
      </w:r>
      <w:r w:rsidRPr="00C65E8D">
        <w:rPr>
          <w:lang w:val="en-US"/>
        </w:rPr>
        <w:instrText xml:space="preserve"> SEQ ZS-example \* MERGEFORMAT </w:instrText>
      </w:r>
      <w:r w:rsidRPr="00C65E8D">
        <w:rPr>
          <w:lang w:val="en-GB"/>
        </w:rPr>
        <w:fldChar w:fldCharType="separate"/>
      </w:r>
      <w:r w:rsidR="00307156">
        <w:rPr>
          <w:noProof/>
          <w:lang w:val="en-US"/>
        </w:rPr>
        <w:t>1</w:t>
      </w:r>
      <w:r w:rsidRPr="00C65E8D">
        <w:rPr>
          <w:lang w:val="en-GB"/>
        </w:rPr>
        <w:fldChar w:fldCharType="end"/>
      </w:r>
      <w:bookmarkEnd w:id="4"/>
      <w:r w:rsidR="00BC707D" w:rsidRPr="00C65E8D">
        <w:rPr>
          <w:lang w:val="en-US"/>
        </w:rPr>
        <w:t>)</w:t>
      </w:r>
      <w:r w:rsidR="00BC707D" w:rsidRPr="00C65E8D">
        <w:rPr>
          <w:lang w:val="en-US"/>
        </w:rPr>
        <w:tab/>
      </w:r>
      <w:r w:rsidR="00B654E7" w:rsidRPr="00C65E8D">
        <w:rPr>
          <w:i/>
          <w:lang w:val="en-US"/>
        </w:rPr>
        <w:t xml:space="preserve">Du </w:t>
      </w:r>
      <w:proofErr w:type="spellStart"/>
      <w:r w:rsidR="00B654E7" w:rsidRPr="00C65E8D">
        <w:rPr>
          <w:i/>
          <w:lang w:val="en-US"/>
        </w:rPr>
        <w:t>wirst</w:t>
      </w:r>
      <w:proofErr w:type="spellEnd"/>
      <w:r w:rsidR="00B654E7" w:rsidRPr="00C65E8D">
        <w:rPr>
          <w:i/>
          <w:lang w:val="en-US"/>
        </w:rPr>
        <w:t xml:space="preserve"> es </w:t>
      </w:r>
      <w:proofErr w:type="spellStart"/>
      <w:r w:rsidR="00B654E7" w:rsidRPr="00C65E8D">
        <w:rPr>
          <w:i/>
          <w:lang w:val="en-US"/>
        </w:rPr>
        <w:t>nicht</w:t>
      </w:r>
      <w:proofErr w:type="spellEnd"/>
      <w:r w:rsidR="00B654E7" w:rsidRPr="00C65E8D">
        <w:rPr>
          <w:i/>
          <w:lang w:val="en-US"/>
        </w:rPr>
        <w:t xml:space="preserve"> </w:t>
      </w:r>
      <w:proofErr w:type="spellStart"/>
      <w:r w:rsidR="00B654E7" w:rsidRPr="00C65E8D">
        <w:rPr>
          <w:i/>
          <w:lang w:val="en-US"/>
        </w:rPr>
        <w:t>glauben</w:t>
      </w:r>
      <w:proofErr w:type="spellEnd"/>
      <w:r w:rsidR="00B654E7" w:rsidRPr="00C65E8D">
        <w:rPr>
          <w:lang w:val="en-US"/>
        </w:rPr>
        <w:br/>
      </w:r>
      <w:r w:rsidR="00B654E7" w:rsidRPr="00C65E8D">
        <w:rPr>
          <w:lang w:val="en-GB"/>
        </w:rPr>
        <w:t>‘You will not believe it’</w:t>
      </w:r>
    </w:p>
    <w:p w14:paraId="17311958" w14:textId="16927503" w:rsidR="00162405" w:rsidRPr="00C65E8D" w:rsidRDefault="0003739C" w:rsidP="0003739C">
      <w:pPr>
        <w:rPr>
          <w:lang w:val="en-GB"/>
        </w:rPr>
      </w:pPr>
      <w:r w:rsidRPr="00C65E8D">
        <w:rPr>
          <w:lang w:val="en-GB"/>
        </w:rPr>
        <w:t xml:space="preserve">If interlinear glossing is provided, each word in the example is aligned with its literal translation </w:t>
      </w:r>
      <w:r w:rsidR="00A23F5E" w:rsidRPr="00C65E8D">
        <w:rPr>
          <w:lang w:val="en-GB"/>
        </w:rPr>
        <w:t>(</w:t>
      </w:r>
      <w:r w:rsidR="006018B6" w:rsidRPr="00C65E8D">
        <w:rPr>
          <w:lang w:val="en-GB"/>
        </w:rPr>
        <w:t xml:space="preserve">by use of </w:t>
      </w:r>
      <w:r w:rsidR="00A23F5E" w:rsidRPr="00C65E8D">
        <w:rPr>
          <w:lang w:val="en-GB"/>
        </w:rPr>
        <w:t>one tab stop per word</w:t>
      </w:r>
      <w:r w:rsidR="006018B6" w:rsidRPr="00C65E8D">
        <w:rPr>
          <w:lang w:val="en-GB"/>
        </w:rPr>
        <w:t xml:space="preserve"> in MS Word</w:t>
      </w:r>
      <w:r w:rsidR="00A23F5E" w:rsidRPr="00C65E8D">
        <w:rPr>
          <w:lang w:val="en-GB"/>
        </w:rPr>
        <w:t>)</w:t>
      </w:r>
      <w:r w:rsidR="006018B6" w:rsidRPr="00C65E8D">
        <w:rPr>
          <w:lang w:val="en-GB"/>
        </w:rPr>
        <w:t>. Where relevant, morphemic glossing</w:t>
      </w:r>
      <w:r w:rsidR="005B2B7A" w:rsidRPr="00C65E8D">
        <w:rPr>
          <w:lang w:val="en-GB"/>
        </w:rPr>
        <w:t xml:space="preserve"> </w:t>
      </w:r>
      <w:r w:rsidR="00A752D4" w:rsidRPr="00C65E8D">
        <w:rPr>
          <w:lang w:val="en-GB"/>
        </w:rPr>
        <w:t>follows the rules described in T</w:t>
      </w:r>
      <w:r w:rsidR="005B2B7A" w:rsidRPr="00C65E8D">
        <w:rPr>
          <w:lang w:val="en-GB"/>
        </w:rPr>
        <w:t xml:space="preserve">he Leipzig Glossing </w:t>
      </w:r>
      <w:r w:rsidR="005B2B7A" w:rsidRPr="00C65E8D">
        <w:rPr>
          <w:lang w:val="en-GB"/>
        </w:rPr>
        <w:lastRenderedPageBreak/>
        <w:t>Rules.</w:t>
      </w:r>
      <w:r w:rsidR="005B2B7A" w:rsidRPr="00C65E8D">
        <w:rPr>
          <w:rStyle w:val="FootnoteReference"/>
          <w:lang w:val="en-GB"/>
        </w:rPr>
        <w:footnoteReference w:id="3"/>
      </w:r>
      <w:r w:rsidR="00096124" w:rsidRPr="00C65E8D">
        <w:rPr>
          <w:lang w:val="en-GB"/>
        </w:rPr>
        <w:t xml:space="preserve"> </w:t>
      </w:r>
      <w:r w:rsidR="00B829F8" w:rsidRPr="00C65E8D">
        <w:rPr>
          <w:lang w:val="en-GB"/>
        </w:rPr>
        <w:t xml:space="preserve">For instance, </w:t>
      </w:r>
      <w:r w:rsidR="001412D0" w:rsidRPr="00C65E8D">
        <w:rPr>
          <w:lang w:val="en-GB"/>
        </w:rPr>
        <w:t xml:space="preserve">the </w:t>
      </w:r>
      <w:proofErr w:type="spellStart"/>
      <w:r w:rsidR="001412D0" w:rsidRPr="00C65E8D">
        <w:rPr>
          <w:lang w:val="en-GB"/>
        </w:rPr>
        <w:t>segmentable</w:t>
      </w:r>
      <w:proofErr w:type="spellEnd"/>
      <w:r w:rsidR="001412D0" w:rsidRPr="00C65E8D">
        <w:rPr>
          <w:lang w:val="en-GB"/>
        </w:rPr>
        <w:t xml:space="preserve"> morphemes </w:t>
      </w:r>
      <w:r w:rsidR="009F0E05" w:rsidRPr="00C65E8D">
        <w:rPr>
          <w:lang w:val="en-GB"/>
        </w:rPr>
        <w:t>in (</w:t>
      </w:r>
      <w:r w:rsidR="009F0E05" w:rsidRPr="00C65E8D">
        <w:rPr>
          <w:lang w:val="en-GB"/>
        </w:rPr>
        <w:fldChar w:fldCharType="begin"/>
      </w:r>
      <w:r w:rsidR="009F0E05" w:rsidRPr="00C65E8D">
        <w:rPr>
          <w:lang w:val="en-GB"/>
        </w:rPr>
        <w:instrText xml:space="preserve"> REF Example_morphemic_glossing \h </w:instrText>
      </w:r>
      <w:r w:rsidR="00C65E8D" w:rsidRPr="00C65E8D">
        <w:rPr>
          <w:lang w:val="en-GB"/>
        </w:rPr>
        <w:instrText xml:space="preserve"> \* MERGEFORMAT </w:instrText>
      </w:r>
      <w:r w:rsidR="009F0E05" w:rsidRPr="00C65E8D">
        <w:rPr>
          <w:lang w:val="en-GB"/>
        </w:rPr>
      </w:r>
      <w:r w:rsidR="009F0E05" w:rsidRPr="00C65E8D">
        <w:rPr>
          <w:lang w:val="en-GB"/>
        </w:rPr>
        <w:fldChar w:fldCharType="separate"/>
      </w:r>
      <w:r w:rsidR="00307156" w:rsidRPr="00307156">
        <w:rPr>
          <w:noProof/>
          <w:lang w:val="en-US"/>
        </w:rPr>
        <w:t>2</w:t>
      </w:r>
      <w:r w:rsidR="009F0E05" w:rsidRPr="00C65E8D">
        <w:rPr>
          <w:lang w:val="en-GB"/>
        </w:rPr>
        <w:fldChar w:fldCharType="end"/>
      </w:r>
      <w:r w:rsidR="009F0E05" w:rsidRPr="00C65E8D">
        <w:rPr>
          <w:lang w:val="en-GB"/>
        </w:rPr>
        <w:t xml:space="preserve">) </w:t>
      </w:r>
      <w:r w:rsidR="001412D0" w:rsidRPr="00C65E8D">
        <w:rPr>
          <w:lang w:val="en-GB"/>
        </w:rPr>
        <w:t>are</w:t>
      </w:r>
      <w:r w:rsidR="007A293B" w:rsidRPr="00C65E8D">
        <w:rPr>
          <w:lang w:val="en-GB"/>
        </w:rPr>
        <w:t xml:space="preserve"> </w:t>
      </w:r>
      <w:r w:rsidR="003E3056" w:rsidRPr="00C65E8D">
        <w:rPr>
          <w:lang w:val="en-GB"/>
        </w:rPr>
        <w:t>separated by hyphen</w:t>
      </w:r>
      <w:r w:rsidR="000F671F" w:rsidRPr="00C65E8D">
        <w:rPr>
          <w:lang w:val="en-GB"/>
        </w:rPr>
        <w:t>s both in the example and gloss</w:t>
      </w:r>
      <w:r w:rsidR="003E3056" w:rsidRPr="00C65E8D">
        <w:rPr>
          <w:lang w:val="en-GB"/>
        </w:rPr>
        <w:t xml:space="preserve"> and abbreviations </w:t>
      </w:r>
      <w:r w:rsidR="00B829F8" w:rsidRPr="00C65E8D">
        <w:rPr>
          <w:lang w:val="en-GB"/>
        </w:rPr>
        <w:t>of glosses appear in small caps:</w:t>
      </w:r>
      <w:r w:rsidR="001412D0" w:rsidRPr="00C65E8D">
        <w:rPr>
          <w:rStyle w:val="FootnoteReference"/>
          <w:lang w:val="en-GB"/>
        </w:rPr>
        <w:footnoteReference w:id="4"/>
      </w:r>
    </w:p>
    <w:p w14:paraId="333637D2" w14:textId="6A175755" w:rsidR="00162405" w:rsidRPr="00C65E8D" w:rsidRDefault="00162405" w:rsidP="004E679D">
      <w:pPr>
        <w:keepLines/>
        <w:tabs>
          <w:tab w:val="left" w:pos="567"/>
          <w:tab w:val="left" w:pos="2268"/>
          <w:tab w:val="left" w:pos="2977"/>
          <w:tab w:val="left" w:pos="4536"/>
          <w:tab w:val="left" w:pos="4962"/>
        </w:tabs>
        <w:spacing w:before="160" w:after="160"/>
        <w:ind w:left="567" w:hanging="567"/>
        <w:jc w:val="left"/>
        <w:rPr>
          <w:lang w:val="en-GB"/>
        </w:rPr>
      </w:pPr>
      <w:r w:rsidRPr="00C65E8D">
        <w:t>(</w:t>
      </w:r>
      <w:bookmarkStart w:id="5" w:name="Example_morphemic_glossing"/>
      <w:r w:rsidRPr="00C65E8D">
        <w:rPr>
          <w:lang w:val="en-GB"/>
        </w:rPr>
        <w:fldChar w:fldCharType="begin"/>
      </w:r>
      <w:r w:rsidRPr="00C65E8D">
        <w:instrText xml:space="preserve"> SEQ ZS-example \* MERGEFORMAT </w:instrText>
      </w:r>
      <w:r w:rsidRPr="00C65E8D">
        <w:rPr>
          <w:lang w:val="en-GB"/>
        </w:rPr>
        <w:fldChar w:fldCharType="separate"/>
      </w:r>
      <w:r w:rsidR="00307156">
        <w:rPr>
          <w:noProof/>
        </w:rPr>
        <w:t>2</w:t>
      </w:r>
      <w:r w:rsidRPr="00C65E8D">
        <w:rPr>
          <w:lang w:val="en-GB"/>
        </w:rPr>
        <w:fldChar w:fldCharType="end"/>
      </w:r>
      <w:bookmarkEnd w:id="5"/>
      <w:r w:rsidRPr="00C65E8D">
        <w:t>)</w:t>
      </w:r>
      <w:r w:rsidR="00B829F8" w:rsidRPr="00C65E8D">
        <w:tab/>
      </w:r>
      <w:r w:rsidR="00A23F5E" w:rsidRPr="00C65E8D">
        <w:rPr>
          <w:i/>
        </w:rPr>
        <w:t>Storm-ur-</w:t>
      </w:r>
      <w:proofErr w:type="spellStart"/>
      <w:r w:rsidR="00A23F5E" w:rsidRPr="00C65E8D">
        <w:rPr>
          <w:i/>
        </w:rPr>
        <w:t>inn</w:t>
      </w:r>
      <w:proofErr w:type="spellEnd"/>
      <w:r w:rsidR="00B829F8" w:rsidRPr="00C65E8D">
        <w:rPr>
          <w:i/>
        </w:rPr>
        <w:tab/>
      </w:r>
      <w:proofErr w:type="spellStart"/>
      <w:r w:rsidR="00BB50F3" w:rsidRPr="00C65E8D">
        <w:rPr>
          <w:i/>
        </w:rPr>
        <w:t>rak</w:t>
      </w:r>
      <w:proofErr w:type="spellEnd"/>
      <w:r w:rsidR="00BB50F3" w:rsidRPr="00C65E8D">
        <w:rPr>
          <w:i/>
        </w:rPr>
        <w:tab/>
      </w:r>
      <w:proofErr w:type="spellStart"/>
      <w:r w:rsidR="00BB50F3" w:rsidRPr="00C65E8D">
        <w:rPr>
          <w:i/>
        </w:rPr>
        <w:t>bát-inn</w:t>
      </w:r>
      <w:proofErr w:type="spellEnd"/>
      <w:r w:rsidR="00BB50F3" w:rsidRPr="00C65E8D">
        <w:rPr>
          <w:i/>
        </w:rPr>
        <w:tab/>
        <w:t>á</w:t>
      </w:r>
      <w:r w:rsidR="00BB50F3" w:rsidRPr="00C65E8D">
        <w:rPr>
          <w:i/>
        </w:rPr>
        <w:tab/>
      </w:r>
      <w:proofErr w:type="spellStart"/>
      <w:r w:rsidR="00BB50F3" w:rsidRPr="00C65E8D">
        <w:rPr>
          <w:i/>
        </w:rPr>
        <w:t>land</w:t>
      </w:r>
      <w:proofErr w:type="spellEnd"/>
      <w:r w:rsidR="00BB50F3" w:rsidRPr="00C65E8D">
        <w:rPr>
          <w:i/>
        </w:rPr>
        <w:t>.</w:t>
      </w:r>
      <w:r w:rsidR="00BB50F3" w:rsidRPr="00C65E8D">
        <w:tab/>
      </w:r>
      <w:r w:rsidR="00BB50F3" w:rsidRPr="00C65E8D">
        <w:rPr>
          <w:lang w:val="en-GB"/>
        </w:rPr>
        <w:t>(Icelandic)</w:t>
      </w:r>
      <w:r w:rsidR="00B829F8" w:rsidRPr="00C65E8D">
        <w:rPr>
          <w:lang w:val="en-GB"/>
        </w:rPr>
        <w:br/>
      </w:r>
      <w:r w:rsidR="00BB50F3" w:rsidRPr="00C65E8D">
        <w:rPr>
          <w:lang w:val="en-GB"/>
        </w:rPr>
        <w:t>storm</w:t>
      </w:r>
      <w:r w:rsidR="00B829F8" w:rsidRPr="00C65E8D">
        <w:rPr>
          <w:lang w:val="en-GB"/>
        </w:rPr>
        <w:t>-</w:t>
      </w:r>
      <w:r w:rsidR="00BB50F3" w:rsidRPr="00C65E8D">
        <w:rPr>
          <w:smallCaps/>
          <w:lang w:val="en-GB"/>
        </w:rPr>
        <w:t>nom</w:t>
      </w:r>
      <w:r w:rsidR="00B829F8" w:rsidRPr="00C65E8D">
        <w:rPr>
          <w:smallCaps/>
          <w:lang w:val="en-GB"/>
        </w:rPr>
        <w:t>-</w:t>
      </w:r>
      <w:r w:rsidR="00BB50F3" w:rsidRPr="00C65E8D">
        <w:rPr>
          <w:smallCaps/>
          <w:lang w:val="en-GB"/>
        </w:rPr>
        <w:t>def</w:t>
      </w:r>
      <w:r w:rsidR="00B829F8" w:rsidRPr="00C65E8D">
        <w:rPr>
          <w:lang w:val="en-GB"/>
        </w:rPr>
        <w:tab/>
      </w:r>
      <w:r w:rsidR="00BB50F3" w:rsidRPr="00C65E8D">
        <w:rPr>
          <w:lang w:val="en-GB"/>
        </w:rPr>
        <w:t>drove</w:t>
      </w:r>
      <w:r w:rsidR="00BB50F3" w:rsidRPr="00C65E8D">
        <w:rPr>
          <w:lang w:val="en-GB"/>
        </w:rPr>
        <w:tab/>
        <w:t>boat</w:t>
      </w:r>
      <w:r w:rsidR="00B829F8" w:rsidRPr="00C65E8D">
        <w:rPr>
          <w:lang w:val="en-GB"/>
        </w:rPr>
        <w:t>-</w:t>
      </w:r>
      <w:proofErr w:type="spellStart"/>
      <w:r w:rsidR="00BB50F3" w:rsidRPr="00C65E8D">
        <w:rPr>
          <w:smallCaps/>
          <w:lang w:val="en-GB"/>
        </w:rPr>
        <w:t>acc</w:t>
      </w:r>
      <w:proofErr w:type="spellEnd"/>
      <w:r w:rsidR="00B829F8" w:rsidRPr="00C65E8D">
        <w:rPr>
          <w:smallCaps/>
          <w:lang w:val="en-GB"/>
        </w:rPr>
        <w:t>-</w:t>
      </w:r>
      <w:r w:rsidR="00BB50F3" w:rsidRPr="00C65E8D">
        <w:rPr>
          <w:smallCaps/>
          <w:lang w:val="en-GB"/>
        </w:rPr>
        <w:t>def</w:t>
      </w:r>
      <w:r w:rsidR="00BB50F3" w:rsidRPr="00C65E8D">
        <w:rPr>
          <w:smallCaps/>
          <w:lang w:val="en-GB"/>
        </w:rPr>
        <w:tab/>
      </w:r>
      <w:r w:rsidR="00BB50F3" w:rsidRPr="00C65E8D">
        <w:rPr>
          <w:lang w:val="en-GB"/>
        </w:rPr>
        <w:t>on</w:t>
      </w:r>
      <w:r w:rsidR="00BB50F3" w:rsidRPr="00C65E8D">
        <w:rPr>
          <w:lang w:val="en-GB"/>
        </w:rPr>
        <w:tab/>
        <w:t>land</w:t>
      </w:r>
      <w:r w:rsidR="00BB50F3" w:rsidRPr="00C65E8D">
        <w:rPr>
          <w:lang w:val="en-GB"/>
        </w:rPr>
        <w:br/>
        <w:t>‘The storm drove the boat ashore.’</w:t>
      </w:r>
      <w:r w:rsidR="009F0E05" w:rsidRPr="00C65E8D">
        <w:rPr>
          <w:lang w:val="en-GB"/>
        </w:rPr>
        <w:br/>
        <w:t>[</w:t>
      </w:r>
      <w:r w:rsidR="007E1FEA" w:rsidRPr="00C65E8D">
        <w:rPr>
          <w:lang w:val="en-GB"/>
        </w:rPr>
        <w:t xml:space="preserve">The </w:t>
      </w:r>
      <w:r w:rsidR="009F0E05" w:rsidRPr="00C65E8D">
        <w:rPr>
          <w:lang w:val="en-GB"/>
        </w:rPr>
        <w:t>Generic Style Rules for Linguistics, p. 7]</w:t>
      </w:r>
    </w:p>
    <w:p w14:paraId="15D901F7" w14:textId="42DAD45C" w:rsidR="0003739C" w:rsidRPr="00C65E8D" w:rsidRDefault="007A293B" w:rsidP="0003739C">
      <w:pPr>
        <w:rPr>
          <w:lang w:val="en-GB"/>
        </w:rPr>
      </w:pPr>
      <w:r w:rsidRPr="00C65E8D">
        <w:rPr>
          <w:lang w:val="en-GB"/>
        </w:rPr>
        <w:t xml:space="preserve">The source language can be </w:t>
      </w:r>
      <w:r w:rsidR="000F671F" w:rsidRPr="00C65E8D">
        <w:rPr>
          <w:lang w:val="en-GB"/>
        </w:rPr>
        <w:t xml:space="preserve">given in </w:t>
      </w:r>
      <w:r w:rsidR="001A1887" w:rsidRPr="00C65E8D">
        <w:rPr>
          <w:lang w:val="en-GB"/>
        </w:rPr>
        <w:t>round bracket</w:t>
      </w:r>
      <w:r w:rsidR="000F671F" w:rsidRPr="00C65E8D">
        <w:rPr>
          <w:lang w:val="en-GB"/>
        </w:rPr>
        <w:t xml:space="preserve">s </w:t>
      </w:r>
      <w:r w:rsidR="00734894" w:rsidRPr="00C65E8D">
        <w:rPr>
          <w:lang w:val="en-GB"/>
        </w:rPr>
        <w:t>after</w:t>
      </w:r>
      <w:r w:rsidR="000F671F" w:rsidRPr="00C65E8D">
        <w:rPr>
          <w:lang w:val="en-GB"/>
        </w:rPr>
        <w:t xml:space="preserve"> the example in italics, as in (</w:t>
      </w:r>
      <w:r w:rsidR="000F671F" w:rsidRPr="00C65E8D">
        <w:rPr>
          <w:lang w:val="en-GB"/>
        </w:rPr>
        <w:fldChar w:fldCharType="begin"/>
      </w:r>
      <w:r w:rsidR="000F671F" w:rsidRPr="00C65E8D">
        <w:rPr>
          <w:lang w:val="en-GB"/>
        </w:rPr>
        <w:instrText xml:space="preserve"> REF Example_morphemic_glossing \h </w:instrText>
      </w:r>
      <w:r w:rsidR="00C65E8D" w:rsidRPr="00C65E8D">
        <w:rPr>
          <w:lang w:val="en-GB"/>
        </w:rPr>
        <w:instrText xml:space="preserve"> \* MERGEFORMAT </w:instrText>
      </w:r>
      <w:r w:rsidR="000F671F" w:rsidRPr="00C65E8D">
        <w:rPr>
          <w:lang w:val="en-GB"/>
        </w:rPr>
      </w:r>
      <w:r w:rsidR="000F671F" w:rsidRPr="00C65E8D">
        <w:rPr>
          <w:lang w:val="en-GB"/>
        </w:rPr>
        <w:fldChar w:fldCharType="separate"/>
      </w:r>
      <w:r w:rsidR="00307156" w:rsidRPr="00307156">
        <w:rPr>
          <w:noProof/>
          <w:lang w:val="en-US"/>
        </w:rPr>
        <w:t>2</w:t>
      </w:r>
      <w:r w:rsidR="000F671F" w:rsidRPr="00C65E8D">
        <w:rPr>
          <w:lang w:val="en-GB"/>
        </w:rPr>
        <w:fldChar w:fldCharType="end"/>
      </w:r>
      <w:r w:rsidR="000F671F" w:rsidRPr="00C65E8D">
        <w:rPr>
          <w:lang w:val="en-GB"/>
        </w:rPr>
        <w:t>). Alternatively, the source language can be given a</w:t>
      </w:r>
      <w:r w:rsidRPr="00C65E8D">
        <w:rPr>
          <w:lang w:val="en-GB"/>
        </w:rPr>
        <w:t xml:space="preserve"> line preceding the example</w:t>
      </w:r>
      <w:r w:rsidR="00B829F8" w:rsidRPr="00C65E8D">
        <w:rPr>
          <w:lang w:val="en-GB"/>
        </w:rPr>
        <w:t>, as in (</w:t>
      </w:r>
      <w:r w:rsidR="000F671F" w:rsidRPr="00C65E8D">
        <w:rPr>
          <w:lang w:val="en-GB"/>
        </w:rPr>
        <w:fldChar w:fldCharType="begin"/>
      </w:r>
      <w:r w:rsidR="000F671F" w:rsidRPr="00C65E8D">
        <w:rPr>
          <w:lang w:val="en-GB"/>
        </w:rPr>
        <w:instrText xml:space="preserve"> REF Example_language_first \h </w:instrText>
      </w:r>
      <w:r w:rsidR="00C65E8D" w:rsidRPr="00C65E8D">
        <w:rPr>
          <w:lang w:val="en-GB"/>
        </w:rPr>
        <w:instrText xml:space="preserve"> \* MERGEFORMAT </w:instrText>
      </w:r>
      <w:r w:rsidR="000F671F" w:rsidRPr="00C65E8D">
        <w:rPr>
          <w:lang w:val="en-GB"/>
        </w:rPr>
      </w:r>
      <w:r w:rsidR="000F671F" w:rsidRPr="00C65E8D">
        <w:rPr>
          <w:lang w:val="en-GB"/>
        </w:rPr>
        <w:fldChar w:fldCharType="separate"/>
      </w:r>
      <w:r w:rsidR="00307156">
        <w:rPr>
          <w:noProof/>
          <w:lang w:val="en-US"/>
        </w:rPr>
        <w:t>3</w:t>
      </w:r>
      <w:r w:rsidR="000F671F" w:rsidRPr="00C65E8D">
        <w:rPr>
          <w:lang w:val="en-GB"/>
        </w:rPr>
        <w:fldChar w:fldCharType="end"/>
      </w:r>
      <w:r w:rsidR="00B829F8" w:rsidRPr="00C65E8D">
        <w:rPr>
          <w:lang w:val="en-GB"/>
        </w:rPr>
        <w:t>):</w:t>
      </w:r>
    </w:p>
    <w:p w14:paraId="0AFCEC5B" w14:textId="13A07C22" w:rsidR="000F671F" w:rsidRPr="00C65E8D" w:rsidRDefault="000F671F" w:rsidP="004E679D">
      <w:pPr>
        <w:keepLines/>
        <w:tabs>
          <w:tab w:val="left" w:pos="567"/>
          <w:tab w:val="left" w:pos="2268"/>
          <w:tab w:val="left" w:pos="2977"/>
          <w:tab w:val="left" w:pos="4536"/>
          <w:tab w:val="left" w:pos="4962"/>
        </w:tabs>
        <w:spacing w:before="160" w:after="160"/>
        <w:ind w:left="567" w:hanging="567"/>
        <w:jc w:val="left"/>
        <w:rPr>
          <w:lang w:val="en-GB"/>
        </w:rPr>
      </w:pPr>
      <w:r w:rsidRPr="00C65E8D">
        <w:rPr>
          <w:lang w:val="en-US"/>
        </w:rPr>
        <w:t>(</w:t>
      </w:r>
      <w:bookmarkStart w:id="6" w:name="Example_language_first"/>
      <w:r w:rsidRPr="00C65E8D">
        <w:rPr>
          <w:lang w:val="en-GB"/>
        </w:rPr>
        <w:fldChar w:fldCharType="begin"/>
      </w:r>
      <w:r w:rsidRPr="00C65E8D">
        <w:rPr>
          <w:lang w:val="en-US"/>
        </w:rPr>
        <w:instrText xml:space="preserve"> SEQ ZS-example \* MERGEFORMAT </w:instrText>
      </w:r>
      <w:r w:rsidRPr="00C65E8D">
        <w:rPr>
          <w:lang w:val="en-GB"/>
        </w:rPr>
        <w:fldChar w:fldCharType="separate"/>
      </w:r>
      <w:r w:rsidR="00307156">
        <w:rPr>
          <w:noProof/>
          <w:lang w:val="en-US"/>
        </w:rPr>
        <w:t>3</w:t>
      </w:r>
      <w:r w:rsidRPr="00C65E8D">
        <w:rPr>
          <w:lang w:val="en-GB"/>
        </w:rPr>
        <w:fldChar w:fldCharType="end"/>
      </w:r>
      <w:bookmarkEnd w:id="6"/>
      <w:r w:rsidRPr="00C65E8D">
        <w:rPr>
          <w:lang w:val="en-US"/>
        </w:rPr>
        <w:t>)</w:t>
      </w:r>
      <w:r w:rsidRPr="00C65E8D">
        <w:rPr>
          <w:lang w:val="en-US"/>
        </w:rPr>
        <w:tab/>
      </w:r>
      <w:r w:rsidRPr="00C65E8D">
        <w:rPr>
          <w:lang w:val="en-GB"/>
        </w:rPr>
        <w:t>Icelandic</w:t>
      </w:r>
      <w:r w:rsidRPr="00C65E8D">
        <w:rPr>
          <w:lang w:val="en-US"/>
        </w:rPr>
        <w:br/>
      </w:r>
      <w:r w:rsidRPr="00C65E8D">
        <w:rPr>
          <w:i/>
          <w:lang w:val="en-US"/>
        </w:rPr>
        <w:t>Storm-</w:t>
      </w:r>
      <w:proofErr w:type="spellStart"/>
      <w:r w:rsidRPr="00C65E8D">
        <w:rPr>
          <w:i/>
          <w:lang w:val="en-US"/>
        </w:rPr>
        <w:t>ur</w:t>
      </w:r>
      <w:proofErr w:type="spellEnd"/>
      <w:r w:rsidRPr="00C65E8D">
        <w:rPr>
          <w:i/>
          <w:lang w:val="en-US"/>
        </w:rPr>
        <w:t>-inn</w:t>
      </w:r>
      <w:r w:rsidRPr="00C65E8D">
        <w:rPr>
          <w:i/>
          <w:lang w:val="en-US"/>
        </w:rPr>
        <w:tab/>
      </w:r>
      <w:proofErr w:type="spellStart"/>
      <w:r w:rsidRPr="00C65E8D">
        <w:rPr>
          <w:i/>
          <w:lang w:val="en-US"/>
        </w:rPr>
        <w:t>rak</w:t>
      </w:r>
      <w:proofErr w:type="spellEnd"/>
      <w:r w:rsidRPr="00C65E8D">
        <w:rPr>
          <w:i/>
          <w:lang w:val="en-US"/>
        </w:rPr>
        <w:tab/>
      </w:r>
      <w:proofErr w:type="spellStart"/>
      <w:r w:rsidRPr="00C65E8D">
        <w:rPr>
          <w:i/>
          <w:lang w:val="en-US"/>
        </w:rPr>
        <w:t>bát</w:t>
      </w:r>
      <w:proofErr w:type="spellEnd"/>
      <w:r w:rsidRPr="00C65E8D">
        <w:rPr>
          <w:i/>
          <w:lang w:val="en-US"/>
        </w:rPr>
        <w:t>-inn</w:t>
      </w:r>
      <w:r w:rsidRPr="00C65E8D">
        <w:rPr>
          <w:i/>
          <w:lang w:val="en-US"/>
        </w:rPr>
        <w:tab/>
        <w:t>á</w:t>
      </w:r>
      <w:r w:rsidRPr="00C65E8D">
        <w:rPr>
          <w:i/>
          <w:lang w:val="en-US"/>
        </w:rPr>
        <w:tab/>
        <w:t>land.</w:t>
      </w:r>
      <w:r w:rsidRPr="00C65E8D">
        <w:rPr>
          <w:lang w:val="en-GB"/>
        </w:rPr>
        <w:br/>
        <w:t>storm-</w:t>
      </w:r>
      <w:r w:rsidRPr="00C65E8D">
        <w:rPr>
          <w:smallCaps/>
          <w:lang w:val="en-GB"/>
        </w:rPr>
        <w:t>nom-def</w:t>
      </w:r>
      <w:r w:rsidRPr="00C65E8D">
        <w:rPr>
          <w:lang w:val="en-GB"/>
        </w:rPr>
        <w:tab/>
        <w:t>drove</w:t>
      </w:r>
      <w:r w:rsidRPr="00C65E8D">
        <w:rPr>
          <w:lang w:val="en-GB"/>
        </w:rPr>
        <w:tab/>
        <w:t>boat-</w:t>
      </w:r>
      <w:proofErr w:type="spellStart"/>
      <w:r w:rsidRPr="00C65E8D">
        <w:rPr>
          <w:smallCaps/>
          <w:lang w:val="en-GB"/>
        </w:rPr>
        <w:t>acc</w:t>
      </w:r>
      <w:proofErr w:type="spellEnd"/>
      <w:r w:rsidRPr="00C65E8D">
        <w:rPr>
          <w:smallCaps/>
          <w:lang w:val="en-GB"/>
        </w:rPr>
        <w:t>-def</w:t>
      </w:r>
      <w:r w:rsidRPr="00C65E8D">
        <w:rPr>
          <w:smallCaps/>
          <w:lang w:val="en-GB"/>
        </w:rPr>
        <w:tab/>
      </w:r>
      <w:r w:rsidRPr="00C65E8D">
        <w:rPr>
          <w:lang w:val="en-GB"/>
        </w:rPr>
        <w:t>on</w:t>
      </w:r>
      <w:r w:rsidRPr="00C65E8D">
        <w:rPr>
          <w:lang w:val="en-GB"/>
        </w:rPr>
        <w:tab/>
        <w:t>land</w:t>
      </w:r>
      <w:r w:rsidRPr="00C65E8D">
        <w:rPr>
          <w:lang w:val="en-GB"/>
        </w:rPr>
        <w:br/>
        <w:t>‘The storm drove the boat ashore.’</w:t>
      </w:r>
    </w:p>
    <w:p w14:paraId="13C8104F" w14:textId="669DC792" w:rsidR="00B536A0" w:rsidRPr="00C65E8D" w:rsidRDefault="007E4096" w:rsidP="0003739C">
      <w:pPr>
        <w:rPr>
          <w:lang w:val="en-GB"/>
        </w:rPr>
      </w:pPr>
      <w:r w:rsidRPr="00C65E8D">
        <w:rPr>
          <w:lang w:val="en-GB"/>
        </w:rPr>
        <w:t>B</w:t>
      </w:r>
      <w:r w:rsidR="007E1FEA" w:rsidRPr="00C65E8D">
        <w:rPr>
          <w:lang w:val="en-GB"/>
        </w:rPr>
        <w:t xml:space="preserve">ibliographical sources </w:t>
      </w:r>
      <w:r w:rsidRPr="00C65E8D">
        <w:rPr>
          <w:lang w:val="en-GB"/>
        </w:rPr>
        <w:t xml:space="preserve">(see Section </w:t>
      </w:r>
      <w:r w:rsidRPr="00C65E8D">
        <w:rPr>
          <w:lang w:val="en-GB"/>
        </w:rPr>
        <w:fldChar w:fldCharType="begin"/>
      </w:r>
      <w:r w:rsidRPr="00C65E8D">
        <w:rPr>
          <w:lang w:val="en-GB"/>
        </w:rPr>
        <w:instrText xml:space="preserve"> PAGEREF _Ref184571921 \h </w:instrText>
      </w:r>
      <w:r w:rsidRPr="00C65E8D">
        <w:rPr>
          <w:lang w:val="en-GB"/>
        </w:rPr>
      </w:r>
      <w:r w:rsidRPr="00C65E8D">
        <w:rPr>
          <w:lang w:val="en-GB"/>
        </w:rPr>
        <w:fldChar w:fldCharType="separate"/>
      </w:r>
      <w:r w:rsidR="00307156">
        <w:rPr>
          <w:noProof/>
          <w:lang w:val="en-GB"/>
        </w:rPr>
        <w:t>6</w:t>
      </w:r>
      <w:r w:rsidRPr="00C65E8D">
        <w:rPr>
          <w:lang w:val="en-GB"/>
        </w:rPr>
        <w:fldChar w:fldCharType="end"/>
      </w:r>
      <w:r w:rsidRPr="00C65E8D">
        <w:rPr>
          <w:lang w:val="en-GB"/>
        </w:rPr>
        <w:t xml:space="preserve"> on citations) </w:t>
      </w:r>
      <w:r w:rsidR="007E1FEA" w:rsidRPr="00C65E8D">
        <w:rPr>
          <w:lang w:val="en-GB"/>
        </w:rPr>
        <w:t xml:space="preserve">can follow the language in </w:t>
      </w:r>
      <w:r w:rsidR="001A1887" w:rsidRPr="00C65E8D">
        <w:rPr>
          <w:lang w:val="en-GB"/>
        </w:rPr>
        <w:t>round bracket</w:t>
      </w:r>
      <w:r w:rsidR="007E1FEA" w:rsidRPr="00C65E8D">
        <w:rPr>
          <w:lang w:val="en-GB"/>
        </w:rPr>
        <w:t>s and a</w:t>
      </w:r>
      <w:r w:rsidR="00862C3F" w:rsidRPr="00C65E8D">
        <w:rPr>
          <w:lang w:val="en-GB"/>
        </w:rPr>
        <w:t xml:space="preserve">ppear in the first line, </w:t>
      </w:r>
      <w:r w:rsidR="007E1FEA" w:rsidRPr="00C65E8D">
        <w:rPr>
          <w:lang w:val="en-GB"/>
        </w:rPr>
        <w:t>after the example</w:t>
      </w:r>
      <w:r w:rsidR="00862C3F" w:rsidRPr="00C65E8D">
        <w:rPr>
          <w:lang w:val="en-GB"/>
        </w:rPr>
        <w:t xml:space="preserve"> in italics, or in a line below the translation</w:t>
      </w:r>
      <w:r w:rsidR="006C7B0C" w:rsidRPr="00C65E8D">
        <w:rPr>
          <w:lang w:val="en-GB"/>
        </w:rPr>
        <w:t xml:space="preserve"> (depending on what parts of an example are taken from the source and on the space available)</w:t>
      </w:r>
      <w:r w:rsidR="007E1FEA" w:rsidRPr="00C65E8D">
        <w:rPr>
          <w:lang w:val="en-GB"/>
        </w:rPr>
        <w:t>. Other sources like corpora or texts are given in square brackets, see (</w:t>
      </w:r>
      <w:r w:rsidR="007E1FEA" w:rsidRPr="00C65E8D">
        <w:rPr>
          <w:lang w:val="en-GB"/>
        </w:rPr>
        <w:fldChar w:fldCharType="begin"/>
      </w:r>
      <w:r w:rsidR="007E1FEA" w:rsidRPr="00C65E8D">
        <w:rPr>
          <w:lang w:val="en-GB"/>
        </w:rPr>
        <w:instrText xml:space="preserve"> REF Example_morphemic_glossing \h </w:instrText>
      </w:r>
      <w:r w:rsidR="00C65E8D" w:rsidRPr="00C65E8D">
        <w:rPr>
          <w:lang w:val="en-GB"/>
        </w:rPr>
        <w:instrText xml:space="preserve"> \* MERGEFORMAT </w:instrText>
      </w:r>
      <w:r w:rsidR="007E1FEA" w:rsidRPr="00C65E8D">
        <w:rPr>
          <w:lang w:val="en-GB"/>
        </w:rPr>
      </w:r>
      <w:r w:rsidR="007E1FEA" w:rsidRPr="00C65E8D">
        <w:rPr>
          <w:lang w:val="en-GB"/>
        </w:rPr>
        <w:fldChar w:fldCharType="separate"/>
      </w:r>
      <w:r w:rsidR="00307156" w:rsidRPr="00307156">
        <w:rPr>
          <w:noProof/>
          <w:lang w:val="en-US"/>
        </w:rPr>
        <w:t>2</w:t>
      </w:r>
      <w:r w:rsidR="007E1FEA" w:rsidRPr="00C65E8D">
        <w:rPr>
          <w:lang w:val="en-GB"/>
        </w:rPr>
        <w:fldChar w:fldCharType="end"/>
      </w:r>
      <w:r w:rsidR="007E1FEA" w:rsidRPr="00C65E8D">
        <w:rPr>
          <w:lang w:val="en-GB"/>
        </w:rPr>
        <w:t xml:space="preserve">), usually in a short form and with more information given in </w:t>
      </w:r>
      <w:r w:rsidR="00232E19" w:rsidRPr="00C65E8D">
        <w:rPr>
          <w:lang w:val="en-GB"/>
        </w:rPr>
        <w:t>a separate section</w:t>
      </w:r>
      <w:r w:rsidR="007E1FEA" w:rsidRPr="00C65E8D">
        <w:rPr>
          <w:lang w:val="en-GB"/>
        </w:rPr>
        <w:t>.</w:t>
      </w:r>
      <w:r w:rsidR="007E1FEA" w:rsidRPr="00C65E8D">
        <w:rPr>
          <w:rStyle w:val="FootnoteReference"/>
          <w:lang w:val="en-GB"/>
        </w:rPr>
        <w:footnoteReference w:id="5"/>
      </w:r>
    </w:p>
    <w:p w14:paraId="75C70D84" w14:textId="38C97A9A" w:rsidR="006018B6" w:rsidRPr="00C65E8D" w:rsidRDefault="007F0A44" w:rsidP="0003739C">
      <w:pPr>
        <w:rPr>
          <w:lang w:val="en-GB"/>
        </w:rPr>
      </w:pPr>
      <w:r w:rsidRPr="00C65E8D">
        <w:rPr>
          <w:lang w:val="en-GB"/>
        </w:rPr>
        <w:t>Boldface can highlight expressions</w:t>
      </w:r>
      <w:r w:rsidR="006C7B0C" w:rsidRPr="00C65E8D">
        <w:rPr>
          <w:lang w:val="en-GB"/>
        </w:rPr>
        <w:t xml:space="preserve"> of interest</w:t>
      </w:r>
      <w:r w:rsidRPr="00C65E8D">
        <w:rPr>
          <w:lang w:val="en-GB"/>
        </w:rPr>
        <w:t xml:space="preserve"> within numbered examples</w:t>
      </w:r>
      <w:r w:rsidR="00C928AD" w:rsidRPr="00C65E8D">
        <w:rPr>
          <w:lang w:val="en-GB"/>
        </w:rPr>
        <w:t>, see (</w:t>
      </w:r>
      <w:r w:rsidR="00F73FAC" w:rsidRPr="00C65E8D">
        <w:rPr>
          <w:lang w:val="en-GB"/>
        </w:rPr>
        <w:fldChar w:fldCharType="begin"/>
      </w:r>
      <w:r w:rsidR="00F73FAC" w:rsidRPr="00C65E8D">
        <w:rPr>
          <w:lang w:val="en-GB"/>
        </w:rPr>
        <w:instrText xml:space="preserve"> REF Example_ab_boldsmallcaps \h </w:instrText>
      </w:r>
      <w:r w:rsidR="00C65E8D" w:rsidRPr="00C65E8D">
        <w:rPr>
          <w:lang w:val="en-GB"/>
        </w:rPr>
        <w:instrText xml:space="preserve"> \* MERGEFORMAT </w:instrText>
      </w:r>
      <w:r w:rsidR="00F73FAC" w:rsidRPr="00C65E8D">
        <w:rPr>
          <w:lang w:val="en-GB"/>
        </w:rPr>
      </w:r>
      <w:r w:rsidR="00F73FAC" w:rsidRPr="00C65E8D">
        <w:rPr>
          <w:lang w:val="en-GB"/>
        </w:rPr>
        <w:fldChar w:fldCharType="separate"/>
      </w:r>
      <w:r w:rsidR="00307156">
        <w:rPr>
          <w:noProof/>
          <w:lang w:val="en-US"/>
        </w:rPr>
        <w:t>4</w:t>
      </w:r>
      <w:r w:rsidR="00F73FAC" w:rsidRPr="00C65E8D">
        <w:rPr>
          <w:lang w:val="en-GB"/>
        </w:rPr>
        <w:fldChar w:fldCharType="end"/>
      </w:r>
      <w:r w:rsidR="00C928AD" w:rsidRPr="00C65E8D">
        <w:rPr>
          <w:lang w:val="en-GB"/>
        </w:rPr>
        <w:t>a)</w:t>
      </w:r>
      <w:r w:rsidRPr="00C65E8D">
        <w:rPr>
          <w:lang w:val="en-GB"/>
        </w:rPr>
        <w:t xml:space="preserve">, small caps conventionally indicate </w:t>
      </w:r>
      <w:r w:rsidR="000B0455" w:rsidRPr="00C65E8D">
        <w:rPr>
          <w:lang w:val="en-GB"/>
        </w:rPr>
        <w:t xml:space="preserve">(stressed) </w:t>
      </w:r>
      <w:r w:rsidRPr="00C65E8D">
        <w:rPr>
          <w:lang w:val="en-GB"/>
        </w:rPr>
        <w:t>expressions in focus</w:t>
      </w:r>
      <w:r w:rsidR="00863CAC" w:rsidRPr="00C65E8D">
        <w:rPr>
          <w:lang w:val="en-GB"/>
        </w:rPr>
        <w:t>, see (</w:t>
      </w:r>
      <w:r w:rsidR="00F73FAC" w:rsidRPr="00C65E8D">
        <w:rPr>
          <w:lang w:val="en-GB"/>
        </w:rPr>
        <w:fldChar w:fldCharType="begin"/>
      </w:r>
      <w:r w:rsidR="00F73FAC" w:rsidRPr="00C65E8D">
        <w:rPr>
          <w:lang w:val="en-GB"/>
        </w:rPr>
        <w:instrText xml:space="preserve"> REF Example_ab_boldsmallcaps \h </w:instrText>
      </w:r>
      <w:r w:rsidR="00C65E8D" w:rsidRPr="00C65E8D">
        <w:rPr>
          <w:lang w:val="en-GB"/>
        </w:rPr>
        <w:instrText xml:space="preserve"> \* MERGEFORMAT </w:instrText>
      </w:r>
      <w:r w:rsidR="00F73FAC" w:rsidRPr="00C65E8D">
        <w:rPr>
          <w:lang w:val="en-GB"/>
        </w:rPr>
      </w:r>
      <w:r w:rsidR="00F73FAC" w:rsidRPr="00C65E8D">
        <w:rPr>
          <w:lang w:val="en-GB"/>
        </w:rPr>
        <w:fldChar w:fldCharType="separate"/>
      </w:r>
      <w:r w:rsidR="00307156">
        <w:rPr>
          <w:noProof/>
          <w:lang w:val="en-US"/>
        </w:rPr>
        <w:t>4</w:t>
      </w:r>
      <w:r w:rsidR="00F73FAC" w:rsidRPr="00C65E8D">
        <w:rPr>
          <w:lang w:val="en-GB"/>
        </w:rPr>
        <w:fldChar w:fldCharType="end"/>
      </w:r>
      <w:r w:rsidR="00863CAC" w:rsidRPr="00C65E8D">
        <w:rPr>
          <w:lang w:val="en-GB"/>
        </w:rPr>
        <w:t>b)</w:t>
      </w:r>
      <w:r w:rsidRPr="00C65E8D">
        <w:rPr>
          <w:lang w:val="en-GB"/>
        </w:rPr>
        <w:t>.</w:t>
      </w:r>
    </w:p>
    <w:p w14:paraId="1E285271" w14:textId="282B3845" w:rsidR="00863CAC" w:rsidRPr="00C65E8D" w:rsidRDefault="00863CAC" w:rsidP="004E679D">
      <w:pPr>
        <w:keepLines/>
        <w:tabs>
          <w:tab w:val="left" w:pos="567"/>
        </w:tabs>
        <w:spacing w:before="160"/>
        <w:ind w:left="851" w:hanging="851"/>
        <w:rPr>
          <w:i/>
          <w:lang w:val="en-US"/>
        </w:rPr>
      </w:pPr>
      <w:r w:rsidRPr="00C65E8D">
        <w:rPr>
          <w:lang w:val="en-US"/>
        </w:rPr>
        <w:t>(</w:t>
      </w:r>
      <w:bookmarkStart w:id="7" w:name="Example_ab_boldsmallcaps"/>
      <w:r w:rsidRPr="00C65E8D">
        <w:rPr>
          <w:lang w:val="en-GB"/>
        </w:rPr>
        <w:fldChar w:fldCharType="begin"/>
      </w:r>
      <w:r w:rsidRPr="00C65E8D">
        <w:rPr>
          <w:lang w:val="en-US"/>
        </w:rPr>
        <w:instrText xml:space="preserve"> SEQ ZS-example \* MERGEFORMAT </w:instrText>
      </w:r>
      <w:r w:rsidRPr="00C65E8D">
        <w:rPr>
          <w:lang w:val="en-GB"/>
        </w:rPr>
        <w:fldChar w:fldCharType="separate"/>
      </w:r>
      <w:r w:rsidR="00307156">
        <w:rPr>
          <w:noProof/>
          <w:lang w:val="en-US"/>
        </w:rPr>
        <w:t>4</w:t>
      </w:r>
      <w:r w:rsidRPr="00C65E8D">
        <w:rPr>
          <w:lang w:val="en-GB"/>
        </w:rPr>
        <w:fldChar w:fldCharType="end"/>
      </w:r>
      <w:bookmarkEnd w:id="7"/>
      <w:r w:rsidRPr="00C65E8D">
        <w:rPr>
          <w:lang w:val="en-US"/>
        </w:rPr>
        <w:t>)</w:t>
      </w:r>
      <w:r w:rsidRPr="00C65E8D">
        <w:rPr>
          <w:lang w:val="en-US"/>
        </w:rPr>
        <w:tab/>
      </w:r>
      <w:r w:rsidR="009550C2" w:rsidRPr="00C65E8D">
        <w:rPr>
          <w:lang w:val="en-US"/>
        </w:rPr>
        <w:t>a.</w:t>
      </w:r>
      <w:r w:rsidR="009550C2" w:rsidRPr="00C65E8D">
        <w:rPr>
          <w:lang w:val="en-US"/>
        </w:rPr>
        <w:tab/>
      </w:r>
      <w:r w:rsidR="009550C2" w:rsidRPr="00C65E8D">
        <w:rPr>
          <w:i/>
          <w:lang w:val="en-US"/>
        </w:rPr>
        <w:t xml:space="preserve">The storm </w:t>
      </w:r>
      <w:r w:rsidR="009550C2" w:rsidRPr="00C65E8D">
        <w:rPr>
          <w:b/>
          <w:i/>
          <w:lang w:val="en-US"/>
        </w:rPr>
        <w:t>drove</w:t>
      </w:r>
      <w:r w:rsidR="009550C2" w:rsidRPr="00C65E8D">
        <w:rPr>
          <w:i/>
          <w:lang w:val="en-US"/>
        </w:rPr>
        <w:t xml:space="preserve"> the boat ashore.</w:t>
      </w:r>
    </w:p>
    <w:p w14:paraId="57E247E3" w14:textId="67B939B0" w:rsidR="009550C2" w:rsidRPr="00C65E8D" w:rsidRDefault="009550C2" w:rsidP="004E679D">
      <w:pPr>
        <w:tabs>
          <w:tab w:val="left" w:pos="567"/>
        </w:tabs>
        <w:spacing w:before="120" w:after="160"/>
        <w:ind w:left="851" w:hanging="851"/>
        <w:rPr>
          <w:i/>
          <w:lang w:val="en-US"/>
        </w:rPr>
      </w:pPr>
      <w:r w:rsidRPr="00C65E8D">
        <w:rPr>
          <w:i/>
          <w:lang w:val="en-US"/>
        </w:rPr>
        <w:tab/>
      </w:r>
      <w:r w:rsidRPr="00C65E8D">
        <w:rPr>
          <w:lang w:val="en-US"/>
        </w:rPr>
        <w:t>b.</w:t>
      </w:r>
      <w:r w:rsidRPr="00C65E8D">
        <w:rPr>
          <w:lang w:val="en-US"/>
        </w:rPr>
        <w:tab/>
      </w:r>
      <w:r w:rsidRPr="00C65E8D">
        <w:rPr>
          <w:i/>
          <w:lang w:val="en-US"/>
        </w:rPr>
        <w:t>The storm drove the boat a</w:t>
      </w:r>
      <w:r w:rsidRPr="00C65E8D">
        <w:rPr>
          <w:i/>
          <w:smallCaps/>
          <w:lang w:val="en-US"/>
        </w:rPr>
        <w:t>shore</w:t>
      </w:r>
      <w:r w:rsidRPr="00C65E8D">
        <w:rPr>
          <w:i/>
          <w:lang w:val="en-US"/>
        </w:rPr>
        <w:t>.</w:t>
      </w:r>
    </w:p>
    <w:p w14:paraId="47E70362" w14:textId="79510295" w:rsidR="00BC0758" w:rsidRPr="00C65E8D" w:rsidRDefault="00BC0758" w:rsidP="00BC0758">
      <w:pPr>
        <w:rPr>
          <w:lang w:val="en-GB"/>
        </w:rPr>
      </w:pPr>
      <w:r w:rsidRPr="00C65E8D">
        <w:rPr>
          <w:lang w:val="en-GB"/>
        </w:rPr>
        <w:t>A preceding asterisk</w:t>
      </w:r>
      <w:r w:rsidR="007D49E3" w:rsidRPr="00C65E8D">
        <w:rPr>
          <w:rStyle w:val="FootnoteReference"/>
          <w:lang w:val="en-GB"/>
        </w:rPr>
        <w:footnoteReference w:id="6"/>
      </w:r>
      <w:r w:rsidRPr="00C65E8D">
        <w:rPr>
          <w:lang w:val="en-GB"/>
        </w:rPr>
        <w:t xml:space="preserve"> indicates an ungrammatical example, and the intended meaning can be given in </w:t>
      </w:r>
      <w:r w:rsidR="001A1887" w:rsidRPr="00C65E8D">
        <w:rPr>
          <w:lang w:val="en-GB"/>
        </w:rPr>
        <w:t>round bracket</w:t>
      </w:r>
      <w:r w:rsidRPr="00C65E8D">
        <w:rPr>
          <w:lang w:val="en-GB"/>
        </w:rPr>
        <w:t xml:space="preserve">s, </w:t>
      </w:r>
      <w:r w:rsidR="00815A47" w:rsidRPr="00C65E8D">
        <w:rPr>
          <w:lang w:val="en-GB"/>
        </w:rPr>
        <w:t>see</w:t>
      </w:r>
      <w:r w:rsidRPr="00C65E8D">
        <w:rPr>
          <w:lang w:val="en-GB"/>
        </w:rPr>
        <w:t xml:space="preserve"> (</w:t>
      </w:r>
      <w:r w:rsidRPr="00C65E8D">
        <w:rPr>
          <w:lang w:val="en-GB"/>
        </w:rPr>
        <w:fldChar w:fldCharType="begin"/>
      </w:r>
      <w:r w:rsidRPr="00C65E8D">
        <w:rPr>
          <w:lang w:val="en-GB"/>
        </w:rPr>
        <w:instrText xml:space="preserve"> REF Example_ungrammatical \h </w:instrText>
      </w:r>
      <w:r w:rsidR="00C65E8D" w:rsidRPr="00C65E8D">
        <w:rPr>
          <w:lang w:val="en-GB"/>
        </w:rPr>
        <w:instrText xml:space="preserve"> \* MERGEFORMAT </w:instrText>
      </w:r>
      <w:r w:rsidRPr="00C65E8D">
        <w:rPr>
          <w:lang w:val="en-GB"/>
        </w:rPr>
      </w:r>
      <w:r w:rsidRPr="00C65E8D">
        <w:rPr>
          <w:lang w:val="en-GB"/>
        </w:rPr>
        <w:fldChar w:fldCharType="separate"/>
      </w:r>
      <w:r w:rsidR="00307156">
        <w:rPr>
          <w:noProof/>
          <w:lang w:val="en-US"/>
        </w:rPr>
        <w:t>5</w:t>
      </w:r>
      <w:r w:rsidRPr="00C65E8D">
        <w:rPr>
          <w:lang w:val="en-GB"/>
        </w:rPr>
        <w:fldChar w:fldCharType="end"/>
      </w:r>
      <w:r w:rsidRPr="00C65E8D">
        <w:rPr>
          <w:lang w:val="en-GB"/>
        </w:rPr>
        <w:t>):</w:t>
      </w:r>
    </w:p>
    <w:p w14:paraId="3B39EFC3" w14:textId="4BD2A7C5" w:rsidR="00EC4F13" w:rsidRPr="00C65E8D" w:rsidRDefault="00BC0758" w:rsidP="004E679D">
      <w:pPr>
        <w:keepLines/>
        <w:tabs>
          <w:tab w:val="left" w:pos="567"/>
        </w:tabs>
        <w:spacing w:before="160" w:after="160"/>
        <w:ind w:left="567" w:hanging="567"/>
        <w:jc w:val="left"/>
        <w:rPr>
          <w:lang w:val="en-GB"/>
        </w:rPr>
      </w:pPr>
      <w:r w:rsidRPr="00C65E8D">
        <w:rPr>
          <w:lang w:val="en-US"/>
        </w:rPr>
        <w:t>(</w:t>
      </w:r>
      <w:bookmarkStart w:id="8" w:name="Example_ungrammatical"/>
      <w:r w:rsidRPr="00C65E8D">
        <w:rPr>
          <w:lang w:val="en-GB"/>
        </w:rPr>
        <w:fldChar w:fldCharType="begin"/>
      </w:r>
      <w:r w:rsidRPr="00C65E8D">
        <w:rPr>
          <w:lang w:val="en-US"/>
        </w:rPr>
        <w:instrText xml:space="preserve"> SEQ ZS-example \* MERGEFORMAT </w:instrText>
      </w:r>
      <w:r w:rsidRPr="00C65E8D">
        <w:rPr>
          <w:lang w:val="en-GB"/>
        </w:rPr>
        <w:fldChar w:fldCharType="separate"/>
      </w:r>
      <w:r w:rsidR="00307156">
        <w:rPr>
          <w:noProof/>
          <w:lang w:val="en-US"/>
        </w:rPr>
        <w:t>5</w:t>
      </w:r>
      <w:r w:rsidRPr="00C65E8D">
        <w:rPr>
          <w:lang w:val="en-GB"/>
        </w:rPr>
        <w:fldChar w:fldCharType="end"/>
      </w:r>
      <w:bookmarkEnd w:id="8"/>
      <w:r w:rsidRPr="00C65E8D">
        <w:rPr>
          <w:lang w:val="en-US"/>
        </w:rPr>
        <w:t>)</w:t>
      </w:r>
      <w:r w:rsidRPr="00C65E8D">
        <w:rPr>
          <w:lang w:val="en-US"/>
        </w:rPr>
        <w:tab/>
      </w:r>
      <w:r w:rsidR="008B217B">
        <w:rPr>
          <w:lang w:val="en-US"/>
        </w:rPr>
        <w:t>*</w:t>
      </w:r>
      <w:r w:rsidR="00815A47" w:rsidRPr="00C65E8D">
        <w:rPr>
          <w:i/>
          <w:lang w:val="en-US"/>
        </w:rPr>
        <w:t xml:space="preserve">The storm </w:t>
      </w:r>
      <w:proofErr w:type="spellStart"/>
      <w:r w:rsidR="00815A47" w:rsidRPr="00C65E8D">
        <w:rPr>
          <w:i/>
          <w:lang w:val="en-US"/>
        </w:rPr>
        <w:t>drived</w:t>
      </w:r>
      <w:proofErr w:type="spellEnd"/>
      <w:r w:rsidR="00815A47" w:rsidRPr="00C65E8D">
        <w:rPr>
          <w:i/>
          <w:lang w:val="en-US"/>
        </w:rPr>
        <w:t xml:space="preserve"> the boat ashore.</w:t>
      </w:r>
      <w:r w:rsidR="001C6C29" w:rsidRPr="00C65E8D">
        <w:rPr>
          <w:i/>
          <w:lang w:val="en-US"/>
        </w:rPr>
        <w:br/>
      </w:r>
      <w:r w:rsidR="001C6C29" w:rsidRPr="00C65E8D">
        <w:rPr>
          <w:lang w:val="en-GB"/>
        </w:rPr>
        <w:t>(‘The storm drove the boat ashore.’)</w:t>
      </w:r>
    </w:p>
    <w:p w14:paraId="6D37BD34" w14:textId="77DFA978" w:rsidR="007E1FEA" w:rsidRPr="00C65E8D" w:rsidRDefault="007E1FEA" w:rsidP="007E1FEA">
      <w:pPr>
        <w:rPr>
          <w:lang w:val="en-GB"/>
        </w:rPr>
      </w:pPr>
      <w:r w:rsidRPr="00C65E8D">
        <w:rPr>
          <w:lang w:val="en-GB"/>
        </w:rPr>
        <w:lastRenderedPageBreak/>
        <w:t>Each numbered example must be referred to in the r</w:t>
      </w:r>
      <w:r w:rsidR="00892538" w:rsidRPr="00C65E8D">
        <w:rPr>
          <w:lang w:val="en-GB"/>
        </w:rPr>
        <w:t>unning text. Adding</w:t>
      </w:r>
      <w:r w:rsidRPr="00C65E8D">
        <w:rPr>
          <w:lang w:val="en-GB"/>
        </w:rPr>
        <w:t xml:space="preserve"> “Example” before a bracketed exa</w:t>
      </w:r>
      <w:r w:rsidR="00892538" w:rsidRPr="00C65E8D">
        <w:rPr>
          <w:lang w:val="en-GB"/>
        </w:rPr>
        <w:t>mple number in the running text is not necessary</w:t>
      </w:r>
      <w:r w:rsidR="008B217B">
        <w:rPr>
          <w:lang w:val="en-GB"/>
        </w:rPr>
        <w:t xml:space="preserve"> and not desired by the ZS</w:t>
      </w:r>
      <w:r w:rsidRPr="00C65E8D">
        <w:rPr>
          <w:lang w:val="en-GB"/>
        </w:rPr>
        <w:t>.</w:t>
      </w:r>
      <w:r w:rsidRPr="00C65E8D">
        <w:rPr>
          <w:rStyle w:val="FootnoteReference"/>
          <w:lang w:val="en-GB"/>
        </w:rPr>
        <w:footnoteReference w:id="7"/>
      </w:r>
    </w:p>
    <w:p w14:paraId="292598A9" w14:textId="0C4AEF1B" w:rsidR="009163C0" w:rsidRPr="00C65E8D" w:rsidRDefault="007122F5" w:rsidP="00B37687">
      <w:pPr>
        <w:pStyle w:val="Heading2"/>
      </w:pPr>
      <w:bookmarkStart w:id="9" w:name="_Ref185075822"/>
      <w:r w:rsidRPr="00C65E8D">
        <w:t>Tables and figures</w:t>
      </w:r>
      <w:bookmarkEnd w:id="9"/>
    </w:p>
    <w:p w14:paraId="31C38399" w14:textId="138CD80F" w:rsidR="00746E66" w:rsidRPr="00C65E8D" w:rsidRDefault="00746E66" w:rsidP="00746E66">
      <w:pPr>
        <w:rPr>
          <w:lang w:val="en-GB"/>
        </w:rPr>
      </w:pPr>
      <w:r w:rsidRPr="00C65E8D">
        <w:rPr>
          <w:lang w:val="en-GB"/>
        </w:rPr>
        <w:t>Like numbered examples, tables and figures are numbered consecutively and must be mentioned in the running text. Table captions appear above tables, see Table 1, figure captions appear below figures.</w:t>
      </w:r>
    </w:p>
    <w:p w14:paraId="74A4FC70" w14:textId="424842D4" w:rsidR="00746E66" w:rsidRPr="00C65E8D" w:rsidRDefault="00746E66" w:rsidP="008B217B">
      <w:pPr>
        <w:pStyle w:val="Caption"/>
        <w:keepNext/>
        <w:keepLines/>
        <w:spacing w:before="240"/>
        <w:rPr>
          <w:b w:val="0"/>
          <w:sz w:val="20"/>
          <w:vertAlign w:val="superscript"/>
          <w:lang w:val="en-US"/>
        </w:rPr>
      </w:pPr>
      <w:bookmarkStart w:id="10" w:name="_Ref185103259"/>
      <w:bookmarkStart w:id="11" w:name="_Ref185103246"/>
      <w:r w:rsidRPr="00C65E8D">
        <w:rPr>
          <w:sz w:val="20"/>
          <w:lang w:val="en-US"/>
        </w:rPr>
        <w:t xml:space="preserve">Table </w:t>
      </w:r>
      <w:r w:rsidRPr="00C65E8D">
        <w:rPr>
          <w:sz w:val="20"/>
        </w:rPr>
        <w:fldChar w:fldCharType="begin"/>
      </w:r>
      <w:r w:rsidRPr="00C65E8D">
        <w:rPr>
          <w:sz w:val="20"/>
          <w:lang w:val="en-US"/>
        </w:rPr>
        <w:instrText xml:space="preserve"> SEQ Table \* ARABIC </w:instrText>
      </w:r>
      <w:r w:rsidRPr="00C65E8D">
        <w:rPr>
          <w:sz w:val="20"/>
        </w:rPr>
        <w:fldChar w:fldCharType="separate"/>
      </w:r>
      <w:r w:rsidR="00307156">
        <w:rPr>
          <w:noProof/>
          <w:sz w:val="20"/>
          <w:lang w:val="en-US"/>
        </w:rPr>
        <w:t>1</w:t>
      </w:r>
      <w:r w:rsidRPr="00C65E8D">
        <w:rPr>
          <w:sz w:val="20"/>
        </w:rPr>
        <w:fldChar w:fldCharType="end"/>
      </w:r>
      <w:bookmarkEnd w:id="10"/>
      <w:r w:rsidRPr="00C65E8D">
        <w:rPr>
          <w:sz w:val="20"/>
          <w:lang w:val="en-US"/>
        </w:rPr>
        <w:t xml:space="preserve">: </w:t>
      </w:r>
      <w:r w:rsidRPr="00C65E8D">
        <w:rPr>
          <w:b w:val="0"/>
          <w:sz w:val="20"/>
          <w:lang w:val="en-US"/>
        </w:rPr>
        <w:t>Frequency of some English nouns (BNC)</w:t>
      </w:r>
      <w:r w:rsidR="00F06E7E" w:rsidRPr="00C65E8D">
        <w:rPr>
          <w:b w:val="0"/>
          <w:sz w:val="20"/>
          <w:vertAlign w:val="superscript"/>
          <w:lang w:val="en-US"/>
        </w:rPr>
        <w:t>a</w:t>
      </w:r>
      <w:bookmarkEnd w:id="11"/>
    </w:p>
    <w:tbl>
      <w:tblPr>
        <w:tblStyle w:val="TableGrid"/>
        <w:tblW w:w="0" w:type="auto"/>
        <w:tblLook w:val="04A0" w:firstRow="1" w:lastRow="0" w:firstColumn="1" w:lastColumn="0" w:noHBand="0" w:noVBand="1"/>
      </w:tblPr>
      <w:tblGrid>
        <w:gridCol w:w="832"/>
        <w:gridCol w:w="802"/>
        <w:gridCol w:w="920"/>
        <w:gridCol w:w="685"/>
        <w:gridCol w:w="1352"/>
      </w:tblGrid>
      <w:tr w:rsidR="00F06E7E" w:rsidRPr="00C65E8D" w14:paraId="3229FA5D" w14:textId="77777777" w:rsidTr="00F06E7E">
        <w:tc>
          <w:tcPr>
            <w:tcW w:w="0" w:type="auto"/>
            <w:gridSpan w:val="2"/>
            <w:tcBorders>
              <w:left w:val="nil"/>
              <w:bottom w:val="single" w:sz="4" w:space="0" w:color="auto"/>
              <w:right w:val="nil"/>
            </w:tcBorders>
          </w:tcPr>
          <w:p w14:paraId="3E53E8C0" w14:textId="564839BC" w:rsidR="00F06E7E" w:rsidRPr="00C65E8D" w:rsidRDefault="00F06E7E" w:rsidP="00F06E7E">
            <w:pPr>
              <w:keepNext/>
              <w:keepLines/>
              <w:jc w:val="center"/>
              <w:rPr>
                <w:sz w:val="20"/>
                <w:vertAlign w:val="superscript"/>
                <w:lang w:val="en-GB"/>
              </w:rPr>
            </w:pPr>
            <w:proofErr w:type="spellStart"/>
            <w:r w:rsidRPr="00C65E8D">
              <w:rPr>
                <w:sz w:val="20"/>
                <w:lang w:val="en-GB"/>
              </w:rPr>
              <w:t>Singular</w:t>
            </w:r>
            <w:r w:rsidR="008838F0" w:rsidRPr="00C65E8D">
              <w:rPr>
                <w:sz w:val="20"/>
                <w:vertAlign w:val="superscript"/>
                <w:lang w:val="en-GB"/>
              </w:rPr>
              <w:t>b</w:t>
            </w:r>
            <w:proofErr w:type="spellEnd"/>
          </w:p>
        </w:tc>
        <w:tc>
          <w:tcPr>
            <w:tcW w:w="0" w:type="auto"/>
            <w:gridSpan w:val="2"/>
            <w:tcBorders>
              <w:left w:val="nil"/>
              <w:bottom w:val="single" w:sz="4" w:space="0" w:color="auto"/>
              <w:right w:val="nil"/>
            </w:tcBorders>
          </w:tcPr>
          <w:p w14:paraId="2110DD03" w14:textId="777CB524" w:rsidR="00F06E7E" w:rsidRPr="00C65E8D" w:rsidRDefault="00F06E7E" w:rsidP="00F06E7E">
            <w:pPr>
              <w:keepNext/>
              <w:keepLines/>
              <w:jc w:val="center"/>
              <w:rPr>
                <w:sz w:val="20"/>
                <w:lang w:val="en-GB"/>
              </w:rPr>
            </w:pPr>
            <w:r w:rsidRPr="00C65E8D">
              <w:rPr>
                <w:sz w:val="20"/>
                <w:lang w:val="en-GB"/>
              </w:rPr>
              <w:t>Plural</w:t>
            </w:r>
          </w:p>
        </w:tc>
        <w:tc>
          <w:tcPr>
            <w:tcW w:w="0" w:type="auto"/>
            <w:tcBorders>
              <w:left w:val="nil"/>
              <w:bottom w:val="single" w:sz="4" w:space="0" w:color="auto"/>
              <w:right w:val="nil"/>
            </w:tcBorders>
          </w:tcPr>
          <w:p w14:paraId="1EFB84FF" w14:textId="3CC84CAC" w:rsidR="00F06E7E" w:rsidRPr="00C65E8D" w:rsidRDefault="00F06E7E" w:rsidP="00F06E7E">
            <w:pPr>
              <w:keepNext/>
              <w:keepLines/>
              <w:rPr>
                <w:sz w:val="20"/>
                <w:lang w:val="en-GB"/>
              </w:rPr>
            </w:pPr>
            <w:r w:rsidRPr="00C65E8D">
              <w:rPr>
                <w:sz w:val="20"/>
                <w:lang w:val="en-GB"/>
              </w:rPr>
              <w:t>% of singular</w:t>
            </w:r>
          </w:p>
        </w:tc>
      </w:tr>
      <w:tr w:rsidR="00F06E7E" w:rsidRPr="00C65E8D" w14:paraId="5901434F" w14:textId="77777777" w:rsidTr="00F06E7E">
        <w:tc>
          <w:tcPr>
            <w:tcW w:w="0" w:type="auto"/>
            <w:tcBorders>
              <w:left w:val="nil"/>
              <w:bottom w:val="nil"/>
              <w:right w:val="nil"/>
            </w:tcBorders>
          </w:tcPr>
          <w:p w14:paraId="0F767F74" w14:textId="4D981C6B" w:rsidR="00746E66" w:rsidRPr="00C65E8D" w:rsidRDefault="00F06E7E" w:rsidP="00F06E7E">
            <w:pPr>
              <w:keepNext/>
              <w:keepLines/>
              <w:rPr>
                <w:i/>
                <w:sz w:val="20"/>
                <w:lang w:val="en-GB"/>
              </w:rPr>
            </w:pPr>
            <w:r w:rsidRPr="00C65E8D">
              <w:rPr>
                <w:i/>
                <w:sz w:val="20"/>
                <w:lang w:val="en-GB"/>
              </w:rPr>
              <w:t>person</w:t>
            </w:r>
          </w:p>
        </w:tc>
        <w:tc>
          <w:tcPr>
            <w:tcW w:w="0" w:type="auto"/>
            <w:tcBorders>
              <w:left w:val="nil"/>
              <w:bottom w:val="nil"/>
              <w:right w:val="nil"/>
            </w:tcBorders>
          </w:tcPr>
          <w:p w14:paraId="50044B6C" w14:textId="6A50791E" w:rsidR="00746E66" w:rsidRPr="00C65E8D" w:rsidRDefault="00F06E7E" w:rsidP="00F06E7E">
            <w:pPr>
              <w:keepNext/>
              <w:keepLines/>
              <w:rPr>
                <w:sz w:val="20"/>
                <w:lang w:val="en-GB"/>
              </w:rPr>
            </w:pPr>
            <w:r w:rsidRPr="00C65E8D">
              <w:rPr>
                <w:sz w:val="20"/>
                <w:lang w:val="en-GB"/>
              </w:rPr>
              <w:t>24671</w:t>
            </w:r>
          </w:p>
        </w:tc>
        <w:tc>
          <w:tcPr>
            <w:tcW w:w="0" w:type="auto"/>
            <w:tcBorders>
              <w:left w:val="nil"/>
              <w:bottom w:val="nil"/>
              <w:right w:val="nil"/>
            </w:tcBorders>
          </w:tcPr>
          <w:p w14:paraId="4FCE569C" w14:textId="31936013" w:rsidR="00746E66" w:rsidRPr="00C65E8D" w:rsidRDefault="00F06E7E" w:rsidP="00F06E7E">
            <w:pPr>
              <w:keepNext/>
              <w:keepLines/>
              <w:rPr>
                <w:i/>
                <w:sz w:val="20"/>
                <w:lang w:val="en-GB"/>
              </w:rPr>
            </w:pPr>
            <w:r w:rsidRPr="00C65E8D">
              <w:rPr>
                <w:i/>
                <w:sz w:val="20"/>
                <w:lang w:val="en-GB"/>
              </w:rPr>
              <w:t>persons</w:t>
            </w:r>
          </w:p>
        </w:tc>
        <w:tc>
          <w:tcPr>
            <w:tcW w:w="0" w:type="auto"/>
            <w:tcBorders>
              <w:left w:val="nil"/>
              <w:bottom w:val="nil"/>
              <w:right w:val="nil"/>
            </w:tcBorders>
          </w:tcPr>
          <w:p w14:paraId="39DD797C" w14:textId="4AEBFC59" w:rsidR="00746E66" w:rsidRPr="00C65E8D" w:rsidRDefault="00F06E7E" w:rsidP="00F06E7E">
            <w:pPr>
              <w:keepNext/>
              <w:keepLines/>
              <w:rPr>
                <w:sz w:val="20"/>
                <w:lang w:val="en-GB"/>
              </w:rPr>
            </w:pPr>
            <w:r w:rsidRPr="00C65E8D">
              <w:rPr>
                <w:sz w:val="20"/>
                <w:lang w:val="en-GB"/>
              </w:rPr>
              <w:t>4034</w:t>
            </w:r>
          </w:p>
        </w:tc>
        <w:tc>
          <w:tcPr>
            <w:tcW w:w="0" w:type="auto"/>
            <w:tcBorders>
              <w:left w:val="nil"/>
              <w:bottom w:val="nil"/>
              <w:right w:val="nil"/>
            </w:tcBorders>
          </w:tcPr>
          <w:p w14:paraId="008A6996" w14:textId="358CF227" w:rsidR="00746E66" w:rsidRPr="00E85511" w:rsidRDefault="00F06E7E" w:rsidP="0063633C">
            <w:pPr>
              <w:keepNext/>
              <w:keepLines/>
              <w:jc w:val="center"/>
              <w:rPr>
                <w:sz w:val="20"/>
                <w:lang w:val="en-GB"/>
              </w:rPr>
            </w:pPr>
            <w:r w:rsidRPr="00E85511">
              <w:rPr>
                <w:sz w:val="20"/>
                <w:lang w:val="en-GB"/>
              </w:rPr>
              <w:t>86</w:t>
            </w:r>
            <w:r w:rsidR="00ED1C25" w:rsidRPr="00E85511">
              <w:rPr>
                <w:sz w:val="20"/>
                <w:lang w:val="en-GB"/>
              </w:rPr>
              <w:t xml:space="preserve"> </w:t>
            </w:r>
            <w:r w:rsidR="0063633C" w:rsidRPr="00E85511">
              <w:rPr>
                <w:sz w:val="20"/>
                <w:lang w:val="en-GB"/>
              </w:rPr>
              <w:t>%</w:t>
            </w:r>
          </w:p>
        </w:tc>
      </w:tr>
      <w:tr w:rsidR="00F06E7E" w:rsidRPr="00C65E8D" w14:paraId="25685996" w14:textId="77777777" w:rsidTr="00F06E7E">
        <w:tc>
          <w:tcPr>
            <w:tcW w:w="0" w:type="auto"/>
            <w:tcBorders>
              <w:top w:val="nil"/>
              <w:left w:val="nil"/>
              <w:bottom w:val="nil"/>
              <w:right w:val="nil"/>
            </w:tcBorders>
          </w:tcPr>
          <w:p w14:paraId="208000CC" w14:textId="011AABA9" w:rsidR="00746E66" w:rsidRPr="00C65E8D" w:rsidRDefault="00F06E7E" w:rsidP="00F06E7E">
            <w:pPr>
              <w:keepNext/>
              <w:keepLines/>
              <w:rPr>
                <w:i/>
                <w:sz w:val="20"/>
                <w:lang w:val="en-GB"/>
              </w:rPr>
            </w:pPr>
            <w:r w:rsidRPr="00C65E8D">
              <w:rPr>
                <w:i/>
                <w:sz w:val="20"/>
                <w:lang w:val="en-GB"/>
              </w:rPr>
              <w:t>house</w:t>
            </w:r>
          </w:p>
        </w:tc>
        <w:tc>
          <w:tcPr>
            <w:tcW w:w="0" w:type="auto"/>
            <w:tcBorders>
              <w:top w:val="nil"/>
              <w:left w:val="nil"/>
              <w:bottom w:val="nil"/>
              <w:right w:val="nil"/>
            </w:tcBorders>
          </w:tcPr>
          <w:p w14:paraId="69AB61E8" w14:textId="5E16F225" w:rsidR="00746E66" w:rsidRPr="00C65E8D" w:rsidRDefault="00F06E7E" w:rsidP="00F06E7E">
            <w:pPr>
              <w:keepNext/>
              <w:keepLines/>
              <w:rPr>
                <w:sz w:val="20"/>
                <w:lang w:val="en-GB"/>
              </w:rPr>
            </w:pPr>
            <w:r w:rsidRPr="00C65E8D">
              <w:rPr>
                <w:sz w:val="20"/>
                <w:lang w:val="en-GB"/>
              </w:rPr>
              <w:t>49295</w:t>
            </w:r>
          </w:p>
        </w:tc>
        <w:tc>
          <w:tcPr>
            <w:tcW w:w="0" w:type="auto"/>
            <w:tcBorders>
              <w:top w:val="nil"/>
              <w:left w:val="nil"/>
              <w:bottom w:val="nil"/>
              <w:right w:val="nil"/>
            </w:tcBorders>
          </w:tcPr>
          <w:p w14:paraId="6ED7EC47" w14:textId="4FCB98B6" w:rsidR="00746E66" w:rsidRPr="00C65E8D" w:rsidRDefault="00F06E7E" w:rsidP="00F06E7E">
            <w:pPr>
              <w:keepNext/>
              <w:keepLines/>
              <w:rPr>
                <w:i/>
                <w:sz w:val="20"/>
                <w:lang w:val="en-GB"/>
              </w:rPr>
            </w:pPr>
            <w:r w:rsidRPr="00C65E8D">
              <w:rPr>
                <w:i/>
                <w:sz w:val="20"/>
                <w:lang w:val="en-GB"/>
              </w:rPr>
              <w:t>houses</w:t>
            </w:r>
          </w:p>
        </w:tc>
        <w:tc>
          <w:tcPr>
            <w:tcW w:w="0" w:type="auto"/>
            <w:tcBorders>
              <w:top w:val="nil"/>
              <w:left w:val="nil"/>
              <w:bottom w:val="nil"/>
              <w:right w:val="nil"/>
            </w:tcBorders>
          </w:tcPr>
          <w:p w14:paraId="6C904851" w14:textId="7BF1BD1A" w:rsidR="00746E66" w:rsidRPr="00C65E8D" w:rsidRDefault="00F06E7E" w:rsidP="00F06E7E">
            <w:pPr>
              <w:keepNext/>
              <w:keepLines/>
              <w:rPr>
                <w:sz w:val="20"/>
                <w:lang w:val="en-GB"/>
              </w:rPr>
            </w:pPr>
            <w:r w:rsidRPr="00C65E8D">
              <w:rPr>
                <w:sz w:val="20"/>
                <w:lang w:val="en-GB"/>
              </w:rPr>
              <w:t>9840</w:t>
            </w:r>
          </w:p>
        </w:tc>
        <w:tc>
          <w:tcPr>
            <w:tcW w:w="0" w:type="auto"/>
            <w:tcBorders>
              <w:top w:val="nil"/>
              <w:left w:val="nil"/>
              <w:bottom w:val="nil"/>
              <w:right w:val="nil"/>
            </w:tcBorders>
          </w:tcPr>
          <w:p w14:paraId="7633343F" w14:textId="424FF4E2" w:rsidR="00746E66" w:rsidRPr="00E85511" w:rsidRDefault="00F06E7E" w:rsidP="0063633C">
            <w:pPr>
              <w:keepNext/>
              <w:keepLines/>
              <w:jc w:val="center"/>
              <w:rPr>
                <w:sz w:val="20"/>
                <w:lang w:val="en-GB"/>
              </w:rPr>
            </w:pPr>
            <w:r w:rsidRPr="00E85511">
              <w:rPr>
                <w:sz w:val="20"/>
                <w:lang w:val="en-GB"/>
              </w:rPr>
              <w:t>83</w:t>
            </w:r>
            <w:r w:rsidR="00ED1C25" w:rsidRPr="00E85511">
              <w:rPr>
                <w:sz w:val="20"/>
                <w:lang w:val="en-GB"/>
              </w:rPr>
              <w:t xml:space="preserve"> </w:t>
            </w:r>
            <w:r w:rsidR="0063633C" w:rsidRPr="00E85511">
              <w:rPr>
                <w:sz w:val="20"/>
                <w:lang w:val="en-GB"/>
              </w:rPr>
              <w:t>%</w:t>
            </w:r>
          </w:p>
        </w:tc>
      </w:tr>
      <w:tr w:rsidR="00F06E7E" w:rsidRPr="00C65E8D" w14:paraId="45D1ABD5" w14:textId="77777777" w:rsidTr="00F06E7E">
        <w:tc>
          <w:tcPr>
            <w:tcW w:w="0" w:type="auto"/>
            <w:tcBorders>
              <w:top w:val="nil"/>
              <w:left w:val="nil"/>
              <w:right w:val="nil"/>
            </w:tcBorders>
          </w:tcPr>
          <w:p w14:paraId="2F419D58" w14:textId="4918ECA7" w:rsidR="00746E66" w:rsidRPr="00C65E8D" w:rsidRDefault="00F06E7E" w:rsidP="0063633C">
            <w:pPr>
              <w:keepNext/>
              <w:keepLines/>
              <w:rPr>
                <w:i/>
                <w:sz w:val="20"/>
                <w:lang w:val="en-GB"/>
              </w:rPr>
            </w:pPr>
            <w:r w:rsidRPr="00C65E8D">
              <w:rPr>
                <w:i/>
                <w:sz w:val="20"/>
                <w:lang w:val="en-GB"/>
              </w:rPr>
              <w:t>hare</w:t>
            </w:r>
          </w:p>
        </w:tc>
        <w:tc>
          <w:tcPr>
            <w:tcW w:w="0" w:type="auto"/>
            <w:tcBorders>
              <w:top w:val="nil"/>
              <w:left w:val="nil"/>
              <w:right w:val="nil"/>
            </w:tcBorders>
          </w:tcPr>
          <w:p w14:paraId="033E083F" w14:textId="2EEDFB60" w:rsidR="00746E66" w:rsidRPr="00C65E8D" w:rsidRDefault="00F06E7E" w:rsidP="0063633C">
            <w:pPr>
              <w:keepNext/>
              <w:keepLines/>
              <w:rPr>
                <w:sz w:val="20"/>
                <w:lang w:val="en-GB"/>
              </w:rPr>
            </w:pPr>
            <w:r w:rsidRPr="00C65E8D">
              <w:rPr>
                <w:sz w:val="20"/>
                <w:lang w:val="en-GB"/>
              </w:rPr>
              <w:t>488</w:t>
            </w:r>
          </w:p>
        </w:tc>
        <w:tc>
          <w:tcPr>
            <w:tcW w:w="0" w:type="auto"/>
            <w:tcBorders>
              <w:top w:val="nil"/>
              <w:left w:val="nil"/>
              <w:right w:val="nil"/>
            </w:tcBorders>
          </w:tcPr>
          <w:p w14:paraId="7DCF131A" w14:textId="6C1E9704" w:rsidR="00746E66" w:rsidRPr="00C65E8D" w:rsidRDefault="00F06E7E" w:rsidP="0063633C">
            <w:pPr>
              <w:keepNext/>
              <w:keepLines/>
              <w:rPr>
                <w:i/>
                <w:sz w:val="20"/>
                <w:lang w:val="en-GB"/>
              </w:rPr>
            </w:pPr>
            <w:r w:rsidRPr="00C65E8D">
              <w:rPr>
                <w:i/>
                <w:sz w:val="20"/>
                <w:lang w:val="en-GB"/>
              </w:rPr>
              <w:t>hares</w:t>
            </w:r>
          </w:p>
        </w:tc>
        <w:tc>
          <w:tcPr>
            <w:tcW w:w="0" w:type="auto"/>
            <w:tcBorders>
              <w:top w:val="nil"/>
              <w:left w:val="nil"/>
              <w:right w:val="nil"/>
            </w:tcBorders>
          </w:tcPr>
          <w:p w14:paraId="0C1CD1D3" w14:textId="3AF9FFC4" w:rsidR="00746E66" w:rsidRPr="00C65E8D" w:rsidRDefault="00F06E7E" w:rsidP="0063633C">
            <w:pPr>
              <w:keepNext/>
              <w:keepLines/>
              <w:rPr>
                <w:sz w:val="20"/>
                <w:lang w:val="en-GB"/>
              </w:rPr>
            </w:pPr>
            <w:r w:rsidRPr="00C65E8D">
              <w:rPr>
                <w:sz w:val="20"/>
                <w:lang w:val="en-GB"/>
              </w:rPr>
              <w:t>136</w:t>
            </w:r>
          </w:p>
        </w:tc>
        <w:tc>
          <w:tcPr>
            <w:tcW w:w="0" w:type="auto"/>
            <w:tcBorders>
              <w:top w:val="nil"/>
              <w:left w:val="nil"/>
              <w:right w:val="nil"/>
            </w:tcBorders>
          </w:tcPr>
          <w:p w14:paraId="48AA3C21" w14:textId="02C9633A" w:rsidR="00746E66" w:rsidRPr="00E85511" w:rsidRDefault="00F06E7E" w:rsidP="0063633C">
            <w:pPr>
              <w:keepNext/>
              <w:keepLines/>
              <w:jc w:val="center"/>
              <w:rPr>
                <w:sz w:val="20"/>
                <w:lang w:val="en-GB"/>
              </w:rPr>
            </w:pPr>
            <w:r w:rsidRPr="00E85511">
              <w:rPr>
                <w:sz w:val="20"/>
                <w:lang w:val="en-GB"/>
              </w:rPr>
              <w:t>78</w:t>
            </w:r>
            <w:r w:rsidR="00ED1C25" w:rsidRPr="00E85511">
              <w:rPr>
                <w:sz w:val="20"/>
                <w:lang w:val="en-GB"/>
              </w:rPr>
              <w:t xml:space="preserve"> </w:t>
            </w:r>
            <w:r w:rsidR="0063633C" w:rsidRPr="00E85511">
              <w:rPr>
                <w:sz w:val="20"/>
                <w:lang w:val="en-GB"/>
              </w:rPr>
              <w:t>%</w:t>
            </w:r>
          </w:p>
        </w:tc>
      </w:tr>
    </w:tbl>
    <w:p w14:paraId="72EF6CF5" w14:textId="2D11CD74" w:rsidR="00BC6AE8" w:rsidRPr="00C65E8D" w:rsidRDefault="0063633C" w:rsidP="00A3251A">
      <w:pPr>
        <w:keepNext/>
        <w:spacing w:after="0"/>
        <w:rPr>
          <w:sz w:val="16"/>
          <w:lang w:val="en-GB"/>
        </w:rPr>
      </w:pPr>
      <w:proofErr w:type="spellStart"/>
      <w:r w:rsidRPr="00C65E8D">
        <w:rPr>
          <w:sz w:val="16"/>
          <w:vertAlign w:val="superscript"/>
          <w:lang w:val="en-GB"/>
        </w:rPr>
        <w:t>a</w:t>
      </w:r>
      <w:proofErr w:type="spellEnd"/>
      <w:r w:rsidRPr="00C65E8D">
        <w:rPr>
          <w:sz w:val="16"/>
          <w:lang w:val="en-GB"/>
        </w:rPr>
        <w:t xml:space="preserve"> </w:t>
      </w:r>
      <w:r w:rsidR="008838F0" w:rsidRPr="00C65E8D">
        <w:rPr>
          <w:sz w:val="16"/>
          <w:lang w:val="en-GB"/>
        </w:rPr>
        <w:t>For data and table layout, see</w:t>
      </w:r>
      <w:r w:rsidRPr="00C65E8D">
        <w:rPr>
          <w:sz w:val="16"/>
          <w:lang w:val="en-GB"/>
        </w:rPr>
        <w:t xml:space="preserve"> The Generic Style Rules for Linguistics (p. 9)</w:t>
      </w:r>
      <w:r w:rsidR="00E375DA" w:rsidRPr="00C65E8D">
        <w:rPr>
          <w:sz w:val="16"/>
          <w:lang w:val="en-GB"/>
        </w:rPr>
        <w:t>.</w:t>
      </w:r>
    </w:p>
    <w:p w14:paraId="270BC65F" w14:textId="65D1F004" w:rsidR="008838F0" w:rsidRPr="00C65E8D" w:rsidRDefault="008838F0" w:rsidP="008B217B">
      <w:pPr>
        <w:spacing w:after="240"/>
        <w:rPr>
          <w:sz w:val="16"/>
          <w:lang w:val="en-GB"/>
        </w:rPr>
      </w:pPr>
      <w:r w:rsidRPr="00C65E8D">
        <w:rPr>
          <w:sz w:val="16"/>
          <w:vertAlign w:val="superscript"/>
          <w:lang w:val="en-GB"/>
        </w:rPr>
        <w:t>b</w:t>
      </w:r>
      <w:r w:rsidRPr="00C65E8D">
        <w:rPr>
          <w:sz w:val="16"/>
          <w:lang w:val="en-GB"/>
        </w:rPr>
        <w:t xml:space="preserve"> Headers usually begin with capital letters. Footnotes in tables appear below the table and</w:t>
      </w:r>
      <w:r w:rsidR="00DD3DB1" w:rsidRPr="00C65E8D">
        <w:rPr>
          <w:sz w:val="16"/>
          <w:lang w:val="en-GB"/>
        </w:rPr>
        <w:t xml:space="preserve"> use letters for reference, not numbers.</w:t>
      </w:r>
    </w:p>
    <w:p w14:paraId="0C19F51E" w14:textId="56C766E4" w:rsidR="00F7398E" w:rsidRPr="00C65E8D" w:rsidRDefault="00A3251A" w:rsidP="00F7398E">
      <w:pPr>
        <w:rPr>
          <w:lang w:val="en-GB"/>
        </w:rPr>
      </w:pPr>
      <w:r w:rsidRPr="00C65E8D">
        <w:rPr>
          <w:lang w:val="en-GB"/>
        </w:rPr>
        <w:t xml:space="preserve">Contributions in German use the (unabbreviated) expressions </w:t>
      </w:r>
      <w:proofErr w:type="spellStart"/>
      <w:r w:rsidRPr="00C65E8D">
        <w:rPr>
          <w:i/>
          <w:lang w:val="en-GB"/>
        </w:rPr>
        <w:t>Tabelle</w:t>
      </w:r>
      <w:proofErr w:type="spellEnd"/>
      <w:r w:rsidRPr="00C65E8D">
        <w:rPr>
          <w:i/>
          <w:lang w:val="en-GB"/>
        </w:rPr>
        <w:t xml:space="preserve"> </w:t>
      </w:r>
      <w:r w:rsidRPr="00C65E8D">
        <w:rPr>
          <w:lang w:val="en-GB"/>
        </w:rPr>
        <w:t xml:space="preserve">‘table’ and </w:t>
      </w:r>
      <w:proofErr w:type="spellStart"/>
      <w:r w:rsidRPr="00C65E8D">
        <w:rPr>
          <w:i/>
          <w:lang w:val="en-GB"/>
        </w:rPr>
        <w:t>Abbildung</w:t>
      </w:r>
      <w:proofErr w:type="spellEnd"/>
      <w:r w:rsidRPr="00C65E8D">
        <w:rPr>
          <w:lang w:val="en-GB"/>
        </w:rPr>
        <w:t xml:space="preserve"> ‘figure’ instead of their English equivalents.</w:t>
      </w:r>
    </w:p>
    <w:p w14:paraId="22FB2B8A" w14:textId="77777777" w:rsidR="00F7398E" w:rsidRPr="00C65E8D" w:rsidRDefault="00F7398E" w:rsidP="00B37687">
      <w:pPr>
        <w:pStyle w:val="Heading2"/>
      </w:pPr>
      <w:bookmarkStart w:id="12" w:name="_Ref184739678"/>
      <w:r w:rsidRPr="00C65E8D">
        <w:t>Typographical means of emphasis: italics, boldface, and small caps</w:t>
      </w:r>
      <w:bookmarkEnd w:id="12"/>
    </w:p>
    <w:p w14:paraId="4F77865D" w14:textId="052A23FE" w:rsidR="00D7260C" w:rsidRPr="00C65E8D" w:rsidRDefault="00D7260C" w:rsidP="00F7398E">
      <w:pPr>
        <w:rPr>
          <w:lang w:val="en-GB"/>
        </w:rPr>
      </w:pPr>
      <w:r w:rsidRPr="00C65E8D">
        <w:rPr>
          <w:lang w:val="en-GB"/>
        </w:rPr>
        <w:t xml:space="preserve">Special formatting should be used </w:t>
      </w:r>
      <w:proofErr w:type="spellStart"/>
      <w:r w:rsidRPr="00C65E8D">
        <w:rPr>
          <w:lang w:val="en-GB"/>
        </w:rPr>
        <w:t>minimalistically</w:t>
      </w:r>
      <w:proofErr w:type="spellEnd"/>
      <w:r w:rsidRPr="00C65E8D">
        <w:rPr>
          <w:lang w:val="en-GB"/>
        </w:rPr>
        <w:t xml:space="preserve"> to maximize its impact and reduce, rather than increase, readers’ processing costs. If used consistently according to their established functions, however, types of formatting </w:t>
      </w:r>
      <w:r w:rsidR="009F260E" w:rsidRPr="00C65E8D">
        <w:rPr>
          <w:lang w:val="en-GB"/>
        </w:rPr>
        <w:t xml:space="preserve">greatly </w:t>
      </w:r>
      <w:r w:rsidRPr="00C65E8D">
        <w:rPr>
          <w:lang w:val="en-GB"/>
        </w:rPr>
        <w:t xml:space="preserve">improve the </w:t>
      </w:r>
      <w:r w:rsidR="009F260E" w:rsidRPr="00C65E8D">
        <w:rPr>
          <w:lang w:val="en-GB"/>
        </w:rPr>
        <w:t>readability of contributions.</w:t>
      </w:r>
    </w:p>
    <w:p w14:paraId="6950F48C" w14:textId="40E94136" w:rsidR="00A3251A" w:rsidRPr="00C65E8D" w:rsidRDefault="00A752D4" w:rsidP="00F7398E">
      <w:pPr>
        <w:rPr>
          <w:lang w:val="en-GB"/>
        </w:rPr>
      </w:pPr>
      <w:r w:rsidRPr="00C65E8D">
        <w:rPr>
          <w:lang w:val="en-GB"/>
        </w:rPr>
        <w:t>Italics are used</w:t>
      </w:r>
    </w:p>
    <w:p w14:paraId="313B054B" w14:textId="036F5440" w:rsidR="00A752D4" w:rsidRPr="00C65E8D" w:rsidRDefault="002A701F" w:rsidP="00A752D4">
      <w:pPr>
        <w:pStyle w:val="ListParagraph"/>
        <w:numPr>
          <w:ilvl w:val="0"/>
          <w:numId w:val="14"/>
        </w:numPr>
        <w:rPr>
          <w:lang w:val="en-GB"/>
        </w:rPr>
      </w:pPr>
      <w:r w:rsidRPr="00C65E8D">
        <w:rPr>
          <w:lang w:val="en-GB"/>
        </w:rPr>
        <w:t>for linguistic examples in running text or numbered example environments,</w:t>
      </w:r>
    </w:p>
    <w:p w14:paraId="60FFC821" w14:textId="10F58D8E" w:rsidR="002A701F" w:rsidRPr="00C65E8D" w:rsidRDefault="002A701F" w:rsidP="00A752D4">
      <w:pPr>
        <w:pStyle w:val="ListParagraph"/>
        <w:numPr>
          <w:ilvl w:val="0"/>
          <w:numId w:val="14"/>
        </w:numPr>
        <w:rPr>
          <w:lang w:val="en-GB"/>
        </w:rPr>
      </w:pPr>
      <w:r w:rsidRPr="00C65E8D">
        <w:rPr>
          <w:lang w:val="en-GB"/>
        </w:rPr>
        <w:t>for book, journal, and film titles,</w:t>
      </w:r>
    </w:p>
    <w:p w14:paraId="1BD33719" w14:textId="51E7D6E3" w:rsidR="002A701F" w:rsidRPr="00C65E8D" w:rsidRDefault="002A701F" w:rsidP="00A752D4">
      <w:pPr>
        <w:pStyle w:val="ListParagraph"/>
        <w:numPr>
          <w:ilvl w:val="0"/>
          <w:numId w:val="14"/>
        </w:numPr>
        <w:rPr>
          <w:lang w:val="en-GB"/>
        </w:rPr>
      </w:pPr>
      <w:r w:rsidRPr="00C65E8D">
        <w:rPr>
          <w:lang w:val="en-GB"/>
        </w:rPr>
        <w:t xml:space="preserve">for metalinguistic reference to technical terms (e.g. “calling these lexemes </w:t>
      </w:r>
      <w:r w:rsidRPr="00C65E8D">
        <w:rPr>
          <w:i/>
          <w:lang w:val="en-GB"/>
        </w:rPr>
        <w:t xml:space="preserve">discourse </w:t>
      </w:r>
      <w:r w:rsidRPr="00C65E8D">
        <w:rPr>
          <w:lang w:val="en-GB"/>
        </w:rPr>
        <w:t xml:space="preserve">rather than of </w:t>
      </w:r>
      <w:r w:rsidRPr="00C65E8D">
        <w:rPr>
          <w:i/>
          <w:lang w:val="en-GB"/>
        </w:rPr>
        <w:t>modal particle</w:t>
      </w:r>
      <w:r w:rsidR="009036BC" w:rsidRPr="00C65E8D">
        <w:rPr>
          <w:i/>
          <w:lang w:val="en-GB"/>
        </w:rPr>
        <w:t>s</w:t>
      </w:r>
      <w:r w:rsidRPr="00C65E8D">
        <w:rPr>
          <w:lang w:val="en-GB"/>
        </w:rPr>
        <w:t>”)</w:t>
      </w:r>
      <w:r w:rsidR="009036BC" w:rsidRPr="00C65E8D">
        <w:rPr>
          <w:lang w:val="en-GB"/>
        </w:rPr>
        <w:t>,</w:t>
      </w:r>
    </w:p>
    <w:p w14:paraId="37FB6D29" w14:textId="496E59DE" w:rsidR="008F7329" w:rsidRPr="00C65E8D" w:rsidRDefault="00EB38D9" w:rsidP="00A752D4">
      <w:pPr>
        <w:pStyle w:val="ListParagraph"/>
        <w:numPr>
          <w:ilvl w:val="0"/>
          <w:numId w:val="14"/>
        </w:numPr>
        <w:rPr>
          <w:lang w:val="en-GB"/>
        </w:rPr>
      </w:pPr>
      <w:r w:rsidRPr="00C65E8D">
        <w:rPr>
          <w:lang w:val="en-GB"/>
        </w:rPr>
        <w:t xml:space="preserve">for emphasis </w:t>
      </w:r>
      <w:r w:rsidR="009036BC" w:rsidRPr="00C65E8D">
        <w:rPr>
          <w:lang w:val="en-GB"/>
        </w:rPr>
        <w:t xml:space="preserve">in general (“is </w:t>
      </w:r>
      <w:r w:rsidR="009036BC" w:rsidRPr="00C65E8D">
        <w:rPr>
          <w:i/>
          <w:lang w:val="en-GB"/>
        </w:rPr>
        <w:t>only</w:t>
      </w:r>
      <w:r w:rsidR="009036BC" w:rsidRPr="00C65E8D">
        <w:rPr>
          <w:lang w:val="en-GB"/>
        </w:rPr>
        <w:t xml:space="preserve"> true if”),</w:t>
      </w:r>
    </w:p>
    <w:p w14:paraId="160C007D" w14:textId="13D344E8" w:rsidR="009036BC" w:rsidRPr="00C65E8D" w:rsidRDefault="009036BC" w:rsidP="009036BC">
      <w:pPr>
        <w:pStyle w:val="ListParagraph"/>
        <w:numPr>
          <w:ilvl w:val="0"/>
          <w:numId w:val="14"/>
        </w:numPr>
        <w:rPr>
          <w:lang w:val="en-GB"/>
        </w:rPr>
      </w:pPr>
      <w:r w:rsidRPr="00C65E8D">
        <w:rPr>
          <w:lang w:val="en-GB"/>
        </w:rPr>
        <w:t>for emphasis in quotations if the change is indicated before the closing quotation marks: [emphasis mine],</w:t>
      </w:r>
    </w:p>
    <w:p w14:paraId="582E459A" w14:textId="0CBDBCFE" w:rsidR="009036BC" w:rsidRPr="00C65E8D" w:rsidRDefault="00DA7B74" w:rsidP="009036BC">
      <w:pPr>
        <w:pStyle w:val="ListParagraph"/>
        <w:numPr>
          <w:ilvl w:val="0"/>
          <w:numId w:val="14"/>
        </w:numPr>
        <w:rPr>
          <w:lang w:val="en-GB"/>
        </w:rPr>
      </w:pPr>
      <w:r w:rsidRPr="00C65E8D">
        <w:rPr>
          <w:lang w:val="en-GB"/>
        </w:rPr>
        <w:lastRenderedPageBreak/>
        <w:t>for i</w:t>
      </w:r>
      <w:r w:rsidR="009F260E" w:rsidRPr="00C65E8D">
        <w:rPr>
          <w:lang w:val="en-GB"/>
        </w:rPr>
        <w:t xml:space="preserve">ntroduction or intermittent </w:t>
      </w:r>
      <w:r w:rsidRPr="00C65E8D">
        <w:rPr>
          <w:lang w:val="en-GB"/>
        </w:rPr>
        <w:t>emphasis of key terms, concepts, principles, etc.</w:t>
      </w:r>
    </w:p>
    <w:p w14:paraId="56A26D1C" w14:textId="4E4302DD" w:rsidR="009F260E" w:rsidRPr="00C65E8D" w:rsidRDefault="00D7260C" w:rsidP="00DA7B74">
      <w:pPr>
        <w:rPr>
          <w:lang w:val="en-GB"/>
        </w:rPr>
      </w:pPr>
      <w:r w:rsidRPr="00C65E8D">
        <w:rPr>
          <w:lang w:val="en-GB"/>
        </w:rPr>
        <w:t>Boldface can highlight expression of interest within linguistic examples</w:t>
      </w:r>
      <w:r w:rsidR="00D81D6C" w:rsidRPr="00C65E8D">
        <w:rPr>
          <w:lang w:val="en-GB"/>
        </w:rPr>
        <w:t>, see (</w:t>
      </w:r>
      <w:r w:rsidR="00D81D6C" w:rsidRPr="00C65E8D">
        <w:rPr>
          <w:lang w:val="en-GB"/>
        </w:rPr>
        <w:fldChar w:fldCharType="begin"/>
      </w:r>
      <w:r w:rsidR="00D81D6C" w:rsidRPr="00C65E8D">
        <w:rPr>
          <w:lang w:val="en-GB"/>
        </w:rPr>
        <w:instrText xml:space="preserve"> REF Example_ab_boldsmallcaps \h </w:instrText>
      </w:r>
      <w:r w:rsidR="00C65E8D" w:rsidRPr="00C65E8D">
        <w:rPr>
          <w:lang w:val="en-GB"/>
        </w:rPr>
        <w:instrText xml:space="preserve"> \* MERGEFORMAT </w:instrText>
      </w:r>
      <w:r w:rsidR="00D81D6C" w:rsidRPr="00C65E8D">
        <w:rPr>
          <w:lang w:val="en-GB"/>
        </w:rPr>
      </w:r>
      <w:r w:rsidR="00D81D6C" w:rsidRPr="00C65E8D">
        <w:rPr>
          <w:lang w:val="en-GB"/>
        </w:rPr>
        <w:fldChar w:fldCharType="separate"/>
      </w:r>
      <w:r w:rsidR="00307156">
        <w:rPr>
          <w:noProof/>
          <w:lang w:val="en-US"/>
        </w:rPr>
        <w:t>4</w:t>
      </w:r>
      <w:r w:rsidR="00D81D6C" w:rsidRPr="00C65E8D">
        <w:rPr>
          <w:lang w:val="en-GB"/>
        </w:rPr>
        <w:fldChar w:fldCharType="end"/>
      </w:r>
      <w:r w:rsidR="00D81D6C" w:rsidRPr="00C65E8D">
        <w:rPr>
          <w:lang w:val="en-GB"/>
        </w:rPr>
        <w:t xml:space="preserve">a) in Section </w:t>
      </w:r>
      <w:r w:rsidR="00D81D6C" w:rsidRPr="00C65E8D">
        <w:rPr>
          <w:lang w:val="en-GB"/>
        </w:rPr>
        <w:fldChar w:fldCharType="begin"/>
      </w:r>
      <w:r w:rsidR="00D81D6C" w:rsidRPr="00C65E8D">
        <w:rPr>
          <w:lang w:val="en-GB"/>
        </w:rPr>
        <w:instrText xml:space="preserve"> REF _Ref185075793 \r \h </w:instrText>
      </w:r>
      <w:r w:rsidR="00C65E8D" w:rsidRPr="00C65E8D">
        <w:rPr>
          <w:lang w:val="en-GB"/>
        </w:rPr>
        <w:instrText xml:space="preserve"> \* MERGEFORMAT </w:instrText>
      </w:r>
      <w:r w:rsidR="00D81D6C" w:rsidRPr="00C65E8D">
        <w:rPr>
          <w:lang w:val="en-GB"/>
        </w:rPr>
      </w:r>
      <w:r w:rsidR="00D81D6C" w:rsidRPr="00C65E8D">
        <w:rPr>
          <w:lang w:val="en-GB"/>
        </w:rPr>
        <w:fldChar w:fldCharType="separate"/>
      </w:r>
      <w:r w:rsidR="00307156">
        <w:rPr>
          <w:lang w:val="en-GB"/>
        </w:rPr>
        <w:t>2.2</w:t>
      </w:r>
      <w:r w:rsidR="00D81D6C" w:rsidRPr="00C65E8D">
        <w:rPr>
          <w:lang w:val="en-GB"/>
        </w:rPr>
        <w:fldChar w:fldCharType="end"/>
      </w:r>
      <w:r w:rsidR="009F260E" w:rsidRPr="00C65E8D">
        <w:rPr>
          <w:lang w:val="en-GB"/>
        </w:rPr>
        <w:t>. Underlining should only be used exceptionally, e.g. to highlight a single letter in a word. All caps, quotation marks, or capitalization are not used for highlighting.</w:t>
      </w:r>
      <w:r w:rsidR="001A100C" w:rsidRPr="00C65E8D">
        <w:rPr>
          <w:lang w:val="en-GB"/>
        </w:rPr>
        <w:t xml:space="preserve"> </w:t>
      </w:r>
      <w:r w:rsidR="009F260E" w:rsidRPr="00C65E8D">
        <w:rPr>
          <w:lang w:val="en-GB"/>
        </w:rPr>
        <w:t>Small caps</w:t>
      </w:r>
      <w:r w:rsidR="00FB48FC" w:rsidRPr="00C65E8D">
        <w:rPr>
          <w:lang w:val="en-GB"/>
        </w:rPr>
        <w:t xml:space="preserve"> are </w:t>
      </w:r>
      <w:r w:rsidR="000B0455" w:rsidRPr="00C65E8D">
        <w:rPr>
          <w:lang w:val="en-GB"/>
        </w:rPr>
        <w:t>reserved</w:t>
      </w:r>
      <w:r w:rsidR="00FB48FC" w:rsidRPr="00C65E8D">
        <w:rPr>
          <w:lang w:val="en-GB"/>
        </w:rPr>
        <w:t xml:space="preserve"> for </w:t>
      </w:r>
      <w:proofErr w:type="spellStart"/>
      <w:r w:rsidR="00FB48FC" w:rsidRPr="00C65E8D">
        <w:rPr>
          <w:lang w:val="en-GB"/>
        </w:rPr>
        <w:t>abbrevations</w:t>
      </w:r>
      <w:proofErr w:type="spellEnd"/>
      <w:r w:rsidR="00FB48FC" w:rsidRPr="00C65E8D">
        <w:rPr>
          <w:lang w:val="en-GB"/>
        </w:rPr>
        <w:t xml:space="preserve"> of grammatical </w:t>
      </w:r>
      <w:r w:rsidR="000B0455" w:rsidRPr="00C65E8D">
        <w:rPr>
          <w:lang w:val="en-GB"/>
        </w:rPr>
        <w:t>categories in glossing</w:t>
      </w:r>
      <w:r w:rsidR="00D81D6C" w:rsidRPr="00C65E8D">
        <w:rPr>
          <w:lang w:val="en-GB"/>
        </w:rPr>
        <w:t xml:space="preserve">, </w:t>
      </w:r>
      <w:r w:rsidR="001E3CA5" w:rsidRPr="00C65E8D">
        <w:rPr>
          <w:lang w:val="en-GB"/>
        </w:rPr>
        <w:t xml:space="preserve">see </w:t>
      </w:r>
      <w:r w:rsidR="00D81D6C" w:rsidRPr="00C65E8D">
        <w:rPr>
          <w:lang w:val="en-GB"/>
        </w:rPr>
        <w:t>(</w:t>
      </w:r>
      <w:r w:rsidR="00D81D6C" w:rsidRPr="00C65E8D">
        <w:rPr>
          <w:lang w:val="en-GB"/>
        </w:rPr>
        <w:fldChar w:fldCharType="begin"/>
      </w:r>
      <w:r w:rsidR="00D81D6C" w:rsidRPr="00C65E8D">
        <w:rPr>
          <w:lang w:val="en-GB"/>
        </w:rPr>
        <w:instrText xml:space="preserve"> REF Example_morphemic_glossing \h </w:instrText>
      </w:r>
      <w:r w:rsidR="00C65E8D" w:rsidRPr="00C65E8D">
        <w:rPr>
          <w:lang w:val="en-GB"/>
        </w:rPr>
        <w:instrText xml:space="preserve"> \* MERGEFORMAT </w:instrText>
      </w:r>
      <w:r w:rsidR="00D81D6C" w:rsidRPr="00C65E8D">
        <w:rPr>
          <w:lang w:val="en-GB"/>
        </w:rPr>
      </w:r>
      <w:r w:rsidR="00D81D6C" w:rsidRPr="00C65E8D">
        <w:rPr>
          <w:lang w:val="en-GB"/>
        </w:rPr>
        <w:fldChar w:fldCharType="separate"/>
      </w:r>
      <w:r w:rsidR="00307156" w:rsidRPr="00307156">
        <w:rPr>
          <w:noProof/>
          <w:lang w:val="en-US"/>
        </w:rPr>
        <w:t>2</w:t>
      </w:r>
      <w:r w:rsidR="00D81D6C" w:rsidRPr="00C65E8D">
        <w:rPr>
          <w:lang w:val="en-GB"/>
        </w:rPr>
        <w:fldChar w:fldCharType="end"/>
      </w:r>
      <w:r w:rsidR="00D81D6C" w:rsidRPr="00C65E8D">
        <w:rPr>
          <w:lang w:val="en-GB"/>
        </w:rPr>
        <w:t>)</w:t>
      </w:r>
      <w:r w:rsidR="001E3CA5" w:rsidRPr="00C65E8D">
        <w:rPr>
          <w:lang w:val="en-GB"/>
        </w:rPr>
        <w:t xml:space="preserve"> and (</w:t>
      </w:r>
      <w:r w:rsidR="001E3CA5" w:rsidRPr="00C65E8D">
        <w:rPr>
          <w:lang w:val="en-GB"/>
        </w:rPr>
        <w:fldChar w:fldCharType="begin"/>
      </w:r>
      <w:r w:rsidR="001E3CA5" w:rsidRPr="00C65E8D">
        <w:rPr>
          <w:lang w:val="en-GB"/>
        </w:rPr>
        <w:instrText xml:space="preserve"> REF Example_language_first \h </w:instrText>
      </w:r>
      <w:r w:rsidR="00C65E8D" w:rsidRPr="00C65E8D">
        <w:rPr>
          <w:lang w:val="en-GB"/>
        </w:rPr>
        <w:instrText xml:space="preserve"> \* MERGEFORMAT </w:instrText>
      </w:r>
      <w:r w:rsidR="001E3CA5" w:rsidRPr="00C65E8D">
        <w:rPr>
          <w:lang w:val="en-GB"/>
        </w:rPr>
      </w:r>
      <w:r w:rsidR="001E3CA5" w:rsidRPr="00C65E8D">
        <w:rPr>
          <w:lang w:val="en-GB"/>
        </w:rPr>
        <w:fldChar w:fldCharType="separate"/>
      </w:r>
      <w:r w:rsidR="00307156">
        <w:rPr>
          <w:noProof/>
          <w:lang w:val="en-US"/>
        </w:rPr>
        <w:t>3</w:t>
      </w:r>
      <w:r w:rsidR="001E3CA5" w:rsidRPr="00C65E8D">
        <w:rPr>
          <w:lang w:val="en-GB"/>
        </w:rPr>
        <w:fldChar w:fldCharType="end"/>
      </w:r>
      <w:r w:rsidR="001E3CA5" w:rsidRPr="00C65E8D">
        <w:rPr>
          <w:lang w:val="en-GB"/>
        </w:rPr>
        <w:t>)</w:t>
      </w:r>
      <w:r w:rsidR="00D81D6C" w:rsidRPr="00C65E8D">
        <w:rPr>
          <w:lang w:val="en-GB"/>
        </w:rPr>
        <w:t>,</w:t>
      </w:r>
      <w:r w:rsidR="000B0455" w:rsidRPr="00C65E8D">
        <w:rPr>
          <w:lang w:val="en-GB"/>
        </w:rPr>
        <w:t xml:space="preserve"> and stress or focus in example sentences</w:t>
      </w:r>
      <w:r w:rsidR="00D81D6C" w:rsidRPr="00C65E8D">
        <w:rPr>
          <w:lang w:val="en-GB"/>
        </w:rPr>
        <w:t>, see (</w:t>
      </w:r>
      <w:r w:rsidR="00D81D6C" w:rsidRPr="00C65E8D">
        <w:rPr>
          <w:lang w:val="en-GB"/>
        </w:rPr>
        <w:fldChar w:fldCharType="begin"/>
      </w:r>
      <w:r w:rsidR="00D81D6C" w:rsidRPr="00C65E8D">
        <w:rPr>
          <w:lang w:val="en-GB"/>
        </w:rPr>
        <w:instrText xml:space="preserve"> REF Example_ab_boldsmallcaps \h </w:instrText>
      </w:r>
      <w:r w:rsidR="00C65E8D" w:rsidRPr="00C65E8D">
        <w:rPr>
          <w:lang w:val="en-GB"/>
        </w:rPr>
        <w:instrText xml:space="preserve"> \* MERGEFORMAT </w:instrText>
      </w:r>
      <w:r w:rsidR="00D81D6C" w:rsidRPr="00C65E8D">
        <w:rPr>
          <w:lang w:val="en-GB"/>
        </w:rPr>
      </w:r>
      <w:r w:rsidR="00D81D6C" w:rsidRPr="00C65E8D">
        <w:rPr>
          <w:lang w:val="en-GB"/>
        </w:rPr>
        <w:fldChar w:fldCharType="separate"/>
      </w:r>
      <w:r w:rsidR="00307156">
        <w:rPr>
          <w:noProof/>
          <w:lang w:val="en-US"/>
        </w:rPr>
        <w:t>4</w:t>
      </w:r>
      <w:r w:rsidR="00D81D6C" w:rsidRPr="00C65E8D">
        <w:rPr>
          <w:lang w:val="en-GB"/>
        </w:rPr>
        <w:fldChar w:fldCharType="end"/>
      </w:r>
      <w:r w:rsidR="00D81D6C" w:rsidRPr="00C65E8D">
        <w:rPr>
          <w:lang w:val="en-GB"/>
        </w:rPr>
        <w:t>b)</w:t>
      </w:r>
      <w:r w:rsidR="000B0455" w:rsidRPr="00C65E8D">
        <w:rPr>
          <w:lang w:val="en-GB"/>
        </w:rPr>
        <w:t>.</w:t>
      </w:r>
    </w:p>
    <w:p w14:paraId="3AB03D9D" w14:textId="4C8E9C43" w:rsidR="00594089" w:rsidRPr="00C65E8D" w:rsidRDefault="00594089" w:rsidP="00B37687">
      <w:pPr>
        <w:pStyle w:val="Heading2"/>
      </w:pPr>
      <w:bookmarkStart w:id="13" w:name="_Ref185075867"/>
      <w:r w:rsidRPr="00C65E8D">
        <w:t>Abbreviations</w:t>
      </w:r>
      <w:bookmarkEnd w:id="13"/>
    </w:p>
    <w:p w14:paraId="42EA89AB" w14:textId="33E08E58" w:rsidR="00594089" w:rsidRPr="00C65E8D" w:rsidRDefault="007D4AEC" w:rsidP="00C533CF">
      <w:pPr>
        <w:rPr>
          <w:lang w:val="en-GB"/>
        </w:rPr>
      </w:pPr>
      <w:r w:rsidRPr="00C65E8D">
        <w:rPr>
          <w:lang w:val="en-GB"/>
        </w:rPr>
        <w:t xml:space="preserve">Abbreviations can be helpful if they are common or reduce a </w:t>
      </w:r>
      <w:r w:rsidRPr="00C65E8D">
        <w:rPr>
          <w:i/>
          <w:lang w:val="en-GB"/>
        </w:rPr>
        <w:t>complex uncommon term</w:t>
      </w:r>
      <w:r w:rsidRPr="00C65E8D">
        <w:rPr>
          <w:lang w:val="en-GB"/>
        </w:rPr>
        <w:t xml:space="preserve"> (CUT) that a text refers to</w:t>
      </w:r>
      <w:r w:rsidR="008A7664" w:rsidRPr="00C65E8D">
        <w:rPr>
          <w:lang w:val="en-GB"/>
        </w:rPr>
        <w:t xml:space="preserve"> frequently</w:t>
      </w:r>
      <w:r w:rsidRPr="00C65E8D">
        <w:rPr>
          <w:lang w:val="en-GB"/>
        </w:rPr>
        <w:t xml:space="preserve">. In the latter case, the abbreviation is introduced in </w:t>
      </w:r>
      <w:r w:rsidR="001A1887" w:rsidRPr="00C65E8D">
        <w:rPr>
          <w:lang w:val="en-GB"/>
        </w:rPr>
        <w:t>parentheses</w:t>
      </w:r>
      <w:r w:rsidRPr="00C65E8D">
        <w:rPr>
          <w:lang w:val="en-GB"/>
        </w:rPr>
        <w:t xml:space="preserve"> (sometimes </w:t>
      </w:r>
      <w:r w:rsidR="00373581" w:rsidRPr="00C65E8D">
        <w:rPr>
          <w:lang w:val="en-GB"/>
        </w:rPr>
        <w:t>together with</w:t>
      </w:r>
      <w:r w:rsidRPr="00C65E8D">
        <w:rPr>
          <w:lang w:val="en-GB"/>
        </w:rPr>
        <w:t xml:space="preserve"> a </w:t>
      </w:r>
      <w:r w:rsidR="008A7664" w:rsidRPr="00C65E8D">
        <w:rPr>
          <w:lang w:val="en-GB"/>
        </w:rPr>
        <w:t>source</w:t>
      </w:r>
      <w:r w:rsidR="00373581" w:rsidRPr="00C65E8D">
        <w:rPr>
          <w:lang w:val="en-GB"/>
        </w:rPr>
        <w:t>, avoiding brackets following brackets</w:t>
      </w:r>
      <w:r w:rsidRPr="00C65E8D">
        <w:rPr>
          <w:lang w:val="en-GB"/>
        </w:rPr>
        <w:t xml:space="preserve">) directly after the </w:t>
      </w:r>
      <w:r w:rsidR="00D6398F" w:rsidRPr="00C65E8D">
        <w:rPr>
          <w:lang w:val="en-GB"/>
        </w:rPr>
        <w:t>complex term is mentioned for the first time and in written-out form</w:t>
      </w:r>
      <w:r w:rsidR="00EA4D24" w:rsidRPr="00C65E8D">
        <w:rPr>
          <w:lang w:val="en-GB"/>
        </w:rPr>
        <w:t xml:space="preserve"> (see above)</w:t>
      </w:r>
      <w:r w:rsidR="00D6398F" w:rsidRPr="00C65E8D">
        <w:rPr>
          <w:lang w:val="en-GB"/>
        </w:rPr>
        <w:t>.</w:t>
      </w:r>
      <w:r w:rsidR="008A7664" w:rsidRPr="00C65E8D">
        <w:rPr>
          <w:lang w:val="en-GB"/>
        </w:rPr>
        <w:t xml:space="preserve"> The abbreviation consistently replaces the complex expression in the following text, but not in the abstract, which must be interpretable in itself, and preferably not in section headings.</w:t>
      </w:r>
    </w:p>
    <w:p w14:paraId="20D1E5F7" w14:textId="3E3F3D05" w:rsidR="008A7664" w:rsidRPr="00C65E8D" w:rsidRDefault="00BD4088" w:rsidP="00C533CF">
      <w:pPr>
        <w:rPr>
          <w:lang w:val="en-GB"/>
        </w:rPr>
      </w:pPr>
      <w:r w:rsidRPr="00C65E8D">
        <w:rPr>
          <w:lang w:val="en-GB"/>
        </w:rPr>
        <w:t xml:space="preserve">An alphabetical list of </w:t>
      </w:r>
      <w:r w:rsidR="009C7965" w:rsidRPr="00C65E8D">
        <w:rPr>
          <w:lang w:val="en-GB"/>
        </w:rPr>
        <w:t xml:space="preserve">the </w:t>
      </w:r>
      <w:r w:rsidRPr="00C65E8D">
        <w:rPr>
          <w:lang w:val="en-GB"/>
        </w:rPr>
        <w:t xml:space="preserve">abbreviations </w:t>
      </w:r>
      <w:r w:rsidR="009C7965" w:rsidRPr="00C65E8D">
        <w:rPr>
          <w:lang w:val="en-GB"/>
        </w:rPr>
        <w:t xml:space="preserve">in a </w:t>
      </w:r>
      <w:r w:rsidR="003D565F" w:rsidRPr="00C65E8D">
        <w:rPr>
          <w:lang w:val="en-GB"/>
        </w:rPr>
        <w:t xml:space="preserve">given </w:t>
      </w:r>
      <w:r w:rsidR="009C7965" w:rsidRPr="00C65E8D">
        <w:rPr>
          <w:lang w:val="en-GB"/>
        </w:rPr>
        <w:t xml:space="preserve">contribution </w:t>
      </w:r>
      <w:r w:rsidRPr="00C65E8D">
        <w:rPr>
          <w:lang w:val="en-GB"/>
        </w:rPr>
        <w:t>and</w:t>
      </w:r>
      <w:r w:rsidR="00373581" w:rsidRPr="00C65E8D">
        <w:rPr>
          <w:lang w:val="en-GB"/>
        </w:rPr>
        <w:t xml:space="preserve"> their full form</w:t>
      </w:r>
      <w:r w:rsidR="009C7965" w:rsidRPr="00C65E8D">
        <w:rPr>
          <w:lang w:val="en-GB"/>
        </w:rPr>
        <w:t>s</w:t>
      </w:r>
      <w:r w:rsidR="00864895" w:rsidRPr="00C65E8D">
        <w:rPr>
          <w:lang w:val="en-GB"/>
        </w:rPr>
        <w:t xml:space="preserve"> is provided</w:t>
      </w:r>
      <w:r w:rsidR="00373581" w:rsidRPr="00C65E8D">
        <w:rPr>
          <w:lang w:val="en-GB"/>
        </w:rPr>
        <w:t xml:space="preserve"> in </w:t>
      </w:r>
      <w:r w:rsidR="00EA4D24" w:rsidRPr="00C65E8D">
        <w:rPr>
          <w:lang w:val="en-GB"/>
        </w:rPr>
        <w:t>a designated</w:t>
      </w:r>
      <w:r w:rsidR="00373581" w:rsidRPr="00C65E8D">
        <w:rPr>
          <w:lang w:val="en-GB"/>
        </w:rPr>
        <w:t xml:space="preserve"> section. Abbreviations of a certain category, e.g. glossing abbreviations, can be grouped together.</w:t>
      </w:r>
      <w:r w:rsidR="00785307" w:rsidRPr="00C65E8D">
        <w:rPr>
          <w:lang w:val="en-GB"/>
        </w:rPr>
        <w:t xml:space="preserve"> If a set of glossing abbreviations is only relevant at one particular point in the contribution, providing the full expressions in a footnote is possible.</w:t>
      </w:r>
    </w:p>
    <w:p w14:paraId="3FDE6B2B" w14:textId="24A9ED8C" w:rsidR="00C533CF" w:rsidRPr="00C65E8D" w:rsidRDefault="0093262B" w:rsidP="00B37687">
      <w:pPr>
        <w:pStyle w:val="Heading1"/>
      </w:pPr>
      <w:bookmarkStart w:id="14" w:name="_Ref184571921"/>
      <w:r w:rsidRPr="00C65E8D">
        <w:t>C</w:t>
      </w:r>
      <w:r w:rsidR="008A3013" w:rsidRPr="00C65E8D">
        <w:t>itation and references</w:t>
      </w:r>
      <w:bookmarkEnd w:id="14"/>
    </w:p>
    <w:p w14:paraId="4BF12AE0" w14:textId="03959F14" w:rsidR="00BB02F6" w:rsidRPr="00C65E8D" w:rsidRDefault="004B723F" w:rsidP="0093262B">
      <w:pPr>
        <w:rPr>
          <w:lang w:val="en-GB"/>
        </w:rPr>
      </w:pPr>
      <w:r w:rsidRPr="00C65E8D">
        <w:rPr>
          <w:lang w:val="en-GB"/>
        </w:rPr>
        <w:t xml:space="preserve">The </w:t>
      </w:r>
      <w:r w:rsidR="008B217B">
        <w:rPr>
          <w:lang w:val="en-GB"/>
        </w:rPr>
        <w:t>ZS</w:t>
      </w:r>
      <w:r w:rsidR="00BB02F6" w:rsidRPr="00C65E8D">
        <w:rPr>
          <w:lang w:val="en-GB"/>
        </w:rPr>
        <w:t xml:space="preserve"> adopts suggestions </w:t>
      </w:r>
      <w:r w:rsidRPr="00C65E8D">
        <w:rPr>
          <w:lang w:val="en-GB"/>
        </w:rPr>
        <w:t xml:space="preserve">on citation and references </w:t>
      </w:r>
      <w:r w:rsidR="00255DB5">
        <w:rPr>
          <w:lang w:val="en-GB"/>
        </w:rPr>
        <w:t>from</w:t>
      </w:r>
      <w:r w:rsidR="00BB02F6" w:rsidRPr="00C65E8D">
        <w:rPr>
          <w:lang w:val="en-GB"/>
        </w:rPr>
        <w:t xml:space="preserve"> The Generic Style Rules for Linguistics</w:t>
      </w:r>
      <w:r w:rsidR="00E85511">
        <w:rPr>
          <w:lang w:val="en-GB"/>
        </w:rPr>
        <w:t xml:space="preserve"> while mostly retaining the reference style proposed in</w:t>
      </w:r>
      <w:r w:rsidR="00BB02F6" w:rsidRPr="00C65E8D">
        <w:rPr>
          <w:lang w:val="en-GB"/>
        </w:rPr>
        <w:t xml:space="preserve"> The Unified Style Sheet for Linguistics</w:t>
      </w:r>
      <w:r w:rsidR="004F3D5A" w:rsidRPr="00C65E8D">
        <w:rPr>
          <w:lang w:val="en-GB"/>
        </w:rPr>
        <w:t>.</w:t>
      </w:r>
      <w:r w:rsidR="00BB02F6" w:rsidRPr="00C65E8D">
        <w:rPr>
          <w:rStyle w:val="FootnoteReference"/>
          <w:lang w:val="en-GB"/>
        </w:rPr>
        <w:footnoteReference w:id="8"/>
      </w:r>
      <w:r w:rsidRPr="00C65E8D">
        <w:rPr>
          <w:lang w:val="en-GB"/>
        </w:rPr>
        <w:t xml:space="preserve"> </w:t>
      </w:r>
      <w:r w:rsidR="00B62955" w:rsidRPr="00C65E8D">
        <w:rPr>
          <w:lang w:val="en-GB"/>
        </w:rPr>
        <w:t xml:space="preserve">Slight adaptations of </w:t>
      </w:r>
      <w:r w:rsidRPr="00C65E8D">
        <w:rPr>
          <w:lang w:val="en-GB"/>
        </w:rPr>
        <w:t xml:space="preserve">the previous proposals are simplifications to reduce “visual clutter” in the sense of The Unified Style Sheet for Linguistics and in the tradition of The Generic Style Rules for Linguistics. </w:t>
      </w:r>
      <w:r w:rsidR="00A96B6B" w:rsidRPr="00C65E8D">
        <w:rPr>
          <w:lang w:val="en-GB"/>
        </w:rPr>
        <w:t xml:space="preserve">Section </w:t>
      </w:r>
      <w:r w:rsidR="00A96B6B" w:rsidRPr="00C65E8D">
        <w:rPr>
          <w:lang w:val="en-GB"/>
        </w:rPr>
        <w:fldChar w:fldCharType="begin"/>
      </w:r>
      <w:r w:rsidR="00A96B6B" w:rsidRPr="00C65E8D">
        <w:rPr>
          <w:lang w:val="en-GB"/>
        </w:rPr>
        <w:instrText xml:space="preserve"> REF _Ref185101879 \r \h </w:instrText>
      </w:r>
      <w:r w:rsidR="00C65E8D" w:rsidRPr="00C65E8D">
        <w:rPr>
          <w:lang w:val="en-GB"/>
        </w:rPr>
        <w:instrText xml:space="preserve"> \* MERGEFORMAT </w:instrText>
      </w:r>
      <w:r w:rsidR="00A96B6B" w:rsidRPr="00C65E8D">
        <w:rPr>
          <w:lang w:val="en-GB"/>
        </w:rPr>
      </w:r>
      <w:r w:rsidR="00A96B6B" w:rsidRPr="00C65E8D">
        <w:rPr>
          <w:lang w:val="en-GB"/>
        </w:rPr>
        <w:fldChar w:fldCharType="separate"/>
      </w:r>
      <w:r w:rsidR="00307156">
        <w:rPr>
          <w:lang w:val="en-GB"/>
        </w:rPr>
        <w:t>3.1</w:t>
      </w:r>
      <w:r w:rsidR="00A96B6B" w:rsidRPr="00C65E8D">
        <w:rPr>
          <w:lang w:val="en-GB"/>
        </w:rPr>
        <w:fldChar w:fldCharType="end"/>
      </w:r>
      <w:r w:rsidR="00A96B6B" w:rsidRPr="00C65E8D">
        <w:rPr>
          <w:lang w:val="en-GB"/>
        </w:rPr>
        <w:t xml:space="preserve"> is on citing and quoting, Section </w:t>
      </w:r>
      <w:r w:rsidR="00D42FED" w:rsidRPr="00C65E8D">
        <w:rPr>
          <w:lang w:val="en-GB"/>
        </w:rPr>
        <w:fldChar w:fldCharType="begin"/>
      </w:r>
      <w:r w:rsidR="00D42FED" w:rsidRPr="00C65E8D">
        <w:rPr>
          <w:lang w:val="en-GB"/>
        </w:rPr>
        <w:instrText xml:space="preserve"> REF _Ref185102053 \r \h </w:instrText>
      </w:r>
      <w:r w:rsidR="00C65E8D" w:rsidRPr="00C65E8D">
        <w:rPr>
          <w:lang w:val="en-GB"/>
        </w:rPr>
        <w:instrText xml:space="preserve"> \* MERGEFORMAT </w:instrText>
      </w:r>
      <w:r w:rsidR="00D42FED" w:rsidRPr="00C65E8D">
        <w:rPr>
          <w:lang w:val="en-GB"/>
        </w:rPr>
      </w:r>
      <w:r w:rsidR="00D42FED" w:rsidRPr="00C65E8D">
        <w:rPr>
          <w:lang w:val="en-GB"/>
        </w:rPr>
        <w:fldChar w:fldCharType="separate"/>
      </w:r>
      <w:r w:rsidR="00307156">
        <w:rPr>
          <w:lang w:val="en-GB"/>
        </w:rPr>
        <w:t>3.2</w:t>
      </w:r>
      <w:r w:rsidR="00D42FED" w:rsidRPr="00C65E8D">
        <w:rPr>
          <w:lang w:val="en-GB"/>
        </w:rPr>
        <w:fldChar w:fldCharType="end"/>
      </w:r>
      <w:r w:rsidR="00D42FED" w:rsidRPr="00C65E8D">
        <w:rPr>
          <w:lang w:val="en-GB"/>
        </w:rPr>
        <w:t xml:space="preserve"> is on references.</w:t>
      </w:r>
    </w:p>
    <w:p w14:paraId="1605EAC8" w14:textId="18833A54" w:rsidR="00576314" w:rsidRPr="00C65E8D" w:rsidRDefault="00576314" w:rsidP="00B37687">
      <w:pPr>
        <w:pStyle w:val="Heading2"/>
      </w:pPr>
      <w:bookmarkStart w:id="15" w:name="_Ref185101879"/>
      <w:bookmarkStart w:id="16" w:name="_Ref185114029"/>
      <w:r w:rsidRPr="00C65E8D">
        <w:t>Citation and quotation</w:t>
      </w:r>
      <w:bookmarkEnd w:id="15"/>
      <w:r w:rsidR="00A96B6B" w:rsidRPr="00C65E8D">
        <w:t>s</w:t>
      </w:r>
      <w:bookmarkEnd w:id="16"/>
    </w:p>
    <w:p w14:paraId="043BA5DF" w14:textId="1A706A7D" w:rsidR="00A30481" w:rsidRPr="00C65E8D" w:rsidRDefault="00A30481" w:rsidP="0093262B">
      <w:pPr>
        <w:rPr>
          <w:lang w:val="en-GB"/>
        </w:rPr>
      </w:pPr>
      <w:r w:rsidRPr="00C65E8D">
        <w:rPr>
          <w:lang w:val="en-GB"/>
        </w:rPr>
        <w:t>Bibliographical sources of information appear as narrative or parenthetical citations in the running text</w:t>
      </w:r>
      <w:r w:rsidR="007E68C7" w:rsidRPr="00C65E8D">
        <w:rPr>
          <w:lang w:val="en-GB"/>
        </w:rPr>
        <w:t xml:space="preserve">, consisting of author </w:t>
      </w:r>
      <w:r w:rsidR="007D0E1E" w:rsidRPr="00C65E8D">
        <w:rPr>
          <w:lang w:val="en-GB"/>
        </w:rPr>
        <w:t>sur</w:t>
      </w:r>
      <w:r w:rsidR="007E68C7" w:rsidRPr="00C65E8D">
        <w:rPr>
          <w:lang w:val="en-GB"/>
        </w:rPr>
        <w:t>name(s), year, and page(s)</w:t>
      </w:r>
      <w:r w:rsidRPr="00C65E8D">
        <w:rPr>
          <w:lang w:val="en-GB"/>
        </w:rPr>
        <w:t>.</w:t>
      </w:r>
      <w:r w:rsidR="007E68C7" w:rsidRPr="00C65E8D">
        <w:rPr>
          <w:lang w:val="en-GB"/>
        </w:rPr>
        <w:t xml:space="preserve"> </w:t>
      </w:r>
      <w:r w:rsidR="007D0E1E" w:rsidRPr="00C65E8D">
        <w:rPr>
          <w:lang w:val="en-GB"/>
        </w:rPr>
        <w:t xml:space="preserve">If the surname features a prefix like </w:t>
      </w:r>
      <w:r w:rsidR="007D0E1E" w:rsidRPr="00C65E8D">
        <w:rPr>
          <w:i/>
          <w:lang w:val="en-GB"/>
        </w:rPr>
        <w:t>van</w:t>
      </w:r>
      <w:r w:rsidR="007D0E1E" w:rsidRPr="00C65E8D">
        <w:rPr>
          <w:lang w:val="en-GB"/>
        </w:rPr>
        <w:t xml:space="preserve"> or </w:t>
      </w:r>
      <w:r w:rsidR="007D0E1E" w:rsidRPr="00C65E8D">
        <w:rPr>
          <w:i/>
          <w:lang w:val="en-GB"/>
        </w:rPr>
        <w:t>De</w:t>
      </w:r>
      <w:r w:rsidR="007D0E1E" w:rsidRPr="00C65E8D">
        <w:rPr>
          <w:lang w:val="en-GB"/>
        </w:rPr>
        <w:t>, the prefix is present in the citation</w:t>
      </w:r>
      <w:r w:rsidR="00D97E05" w:rsidRPr="00C65E8D">
        <w:rPr>
          <w:lang w:val="en-GB"/>
        </w:rPr>
        <w:t xml:space="preserve"> and is relevant for the alphabetic order of references, i.e. the prefix is not ignored</w:t>
      </w:r>
      <w:r w:rsidR="007D5EB4" w:rsidRPr="00C65E8D">
        <w:rPr>
          <w:lang w:val="en-GB"/>
        </w:rPr>
        <w:t xml:space="preserve"> or treated in a special way, and no difference is made between name prefixes beginning with capital letters and those beginning with small letters</w:t>
      </w:r>
      <w:r w:rsidR="007D0E1E" w:rsidRPr="00C65E8D">
        <w:rPr>
          <w:lang w:val="en-GB"/>
        </w:rPr>
        <w:t>.</w:t>
      </w:r>
      <w:r w:rsidR="007D0E1E" w:rsidRPr="00C65E8D">
        <w:rPr>
          <w:i/>
          <w:lang w:val="en-GB"/>
        </w:rPr>
        <w:t xml:space="preserve"> </w:t>
      </w:r>
      <w:r w:rsidR="007E68C7" w:rsidRPr="00C65E8D">
        <w:rPr>
          <w:lang w:val="en-GB"/>
        </w:rPr>
        <w:t xml:space="preserve">Single </w:t>
      </w:r>
      <w:r w:rsidR="007E68C7" w:rsidRPr="00C65E8D">
        <w:rPr>
          <w:lang w:val="en-GB"/>
        </w:rPr>
        <w:lastRenderedPageBreak/>
        <w:t>p</w:t>
      </w:r>
      <w:r w:rsidR="00E01522" w:rsidRPr="00C65E8D">
        <w:rPr>
          <w:lang w:val="en-GB"/>
        </w:rPr>
        <w:t xml:space="preserve">ages or exact page ranges – the beginning and end page separated by an unspaced </w:t>
      </w:r>
      <w:proofErr w:type="spellStart"/>
      <w:r w:rsidR="00E01522" w:rsidRPr="00C65E8D">
        <w:rPr>
          <w:lang w:val="en-GB"/>
        </w:rPr>
        <w:t>en</w:t>
      </w:r>
      <w:proofErr w:type="spellEnd"/>
      <w:r w:rsidR="00E01522" w:rsidRPr="00C65E8D">
        <w:rPr>
          <w:lang w:val="en-GB"/>
        </w:rPr>
        <w:t xml:space="preserve"> dash –</w:t>
      </w:r>
      <w:r w:rsidRPr="00C65E8D">
        <w:rPr>
          <w:lang w:val="en-GB"/>
        </w:rPr>
        <w:t xml:space="preserve"> </w:t>
      </w:r>
      <w:r w:rsidR="00E01522" w:rsidRPr="00C65E8D">
        <w:rPr>
          <w:lang w:val="en-GB"/>
        </w:rPr>
        <w:t xml:space="preserve">must be given </w:t>
      </w:r>
      <w:r w:rsidR="00DD012E" w:rsidRPr="00C65E8D">
        <w:rPr>
          <w:lang w:val="en-GB"/>
        </w:rPr>
        <w:t xml:space="preserve">after the year, a colon and a space, </w:t>
      </w:r>
      <w:r w:rsidR="00E01522" w:rsidRPr="00C65E8D">
        <w:rPr>
          <w:lang w:val="en-GB"/>
        </w:rPr>
        <w:t xml:space="preserve">unless the information concerns the entire source. </w:t>
      </w:r>
      <w:r w:rsidRPr="00C65E8D">
        <w:rPr>
          <w:lang w:val="en-GB"/>
        </w:rPr>
        <w:t xml:space="preserve">In narrative citations, only the year and page (range) are </w:t>
      </w:r>
      <w:r w:rsidR="007E68C7" w:rsidRPr="00C65E8D">
        <w:rPr>
          <w:lang w:val="en-GB"/>
        </w:rPr>
        <w:t xml:space="preserve">in </w:t>
      </w:r>
      <w:r w:rsidR="001A1887" w:rsidRPr="00C65E8D">
        <w:rPr>
          <w:lang w:val="en-GB"/>
        </w:rPr>
        <w:t>round bracket</w:t>
      </w:r>
      <w:r w:rsidR="007E68C7" w:rsidRPr="00C65E8D">
        <w:rPr>
          <w:lang w:val="en-GB"/>
        </w:rPr>
        <w:t>s</w:t>
      </w:r>
      <w:r w:rsidR="002F66DF" w:rsidRPr="00C65E8D">
        <w:rPr>
          <w:lang w:val="en-GB"/>
        </w:rPr>
        <w:t xml:space="preserve"> and usually appear directly after the author name, not separated from it (e.g. at the end of the clause)</w:t>
      </w:r>
      <w:r w:rsidRPr="00C65E8D">
        <w:rPr>
          <w:lang w:val="en-GB"/>
        </w:rPr>
        <w:t>:</w:t>
      </w:r>
    </w:p>
    <w:p w14:paraId="79E74EBC" w14:textId="06537B64" w:rsidR="00A30481" w:rsidRPr="00C65E8D" w:rsidRDefault="00A30481" w:rsidP="009B5C98">
      <w:pPr>
        <w:pStyle w:val="Quote"/>
      </w:pPr>
      <w:r w:rsidRPr="00C65E8D">
        <w:t xml:space="preserve">[…] as </w:t>
      </w:r>
      <w:r w:rsidR="00BB519F" w:rsidRPr="00C65E8D">
        <w:t xml:space="preserve">van </w:t>
      </w:r>
      <w:proofErr w:type="spellStart"/>
      <w:r w:rsidR="00BB519F" w:rsidRPr="00C65E8D">
        <w:t>Gelderen</w:t>
      </w:r>
      <w:proofErr w:type="spellEnd"/>
      <w:r w:rsidRPr="00C65E8D">
        <w:t xml:space="preserve"> (</w:t>
      </w:r>
      <w:r w:rsidR="00BB519F" w:rsidRPr="00C65E8D">
        <w:t>2022</w:t>
      </w:r>
      <w:r w:rsidRPr="00C65E8D">
        <w:t xml:space="preserve">: </w:t>
      </w:r>
      <w:r w:rsidR="00E375DA" w:rsidRPr="00C65E8D">
        <w:t>1</w:t>
      </w:r>
      <w:r w:rsidR="00BB519F" w:rsidRPr="00C65E8D">
        <w:t>25</w:t>
      </w:r>
      <w:r w:rsidRPr="00C65E8D">
        <w:rPr>
          <w:rFonts w:cs="Times New Roman"/>
        </w:rPr>
        <w:t>–</w:t>
      </w:r>
      <w:r w:rsidR="00E375DA" w:rsidRPr="00C65E8D">
        <w:rPr>
          <w:rFonts w:cs="Times New Roman"/>
        </w:rPr>
        <w:t>1</w:t>
      </w:r>
      <w:r w:rsidR="00BB519F" w:rsidRPr="00C65E8D">
        <w:rPr>
          <w:rFonts w:cs="Times New Roman"/>
        </w:rPr>
        <w:t>26</w:t>
      </w:r>
      <w:r w:rsidRPr="00C65E8D">
        <w:t>) argues […]</w:t>
      </w:r>
    </w:p>
    <w:p w14:paraId="6FDA27E0" w14:textId="4ABCE790" w:rsidR="00A30481" w:rsidRPr="00C65E8D" w:rsidRDefault="00343E64" w:rsidP="00A30481">
      <w:pPr>
        <w:rPr>
          <w:lang w:val="en-GB"/>
        </w:rPr>
      </w:pPr>
      <w:r w:rsidRPr="00C65E8D">
        <w:rPr>
          <w:lang w:val="en-GB"/>
        </w:rPr>
        <w:t xml:space="preserve">In parenthetical citations, author names are in the </w:t>
      </w:r>
      <w:r w:rsidR="001A1887" w:rsidRPr="00C65E8D">
        <w:rPr>
          <w:lang w:val="en-GB"/>
        </w:rPr>
        <w:t>round bracket</w:t>
      </w:r>
      <w:r w:rsidRPr="00C65E8D">
        <w:rPr>
          <w:lang w:val="en-GB"/>
        </w:rPr>
        <w:t>s as well</w:t>
      </w:r>
      <w:r w:rsidR="007E68C7" w:rsidRPr="00C65E8D">
        <w:rPr>
          <w:lang w:val="en-GB"/>
        </w:rPr>
        <w:t>, separated from the year by a space, but no comma. N</w:t>
      </w:r>
      <w:r w:rsidRPr="00C65E8D">
        <w:rPr>
          <w:lang w:val="en-GB"/>
        </w:rPr>
        <w:t>o extra brackets are used if the bracket</w:t>
      </w:r>
      <w:r w:rsidR="001A1887" w:rsidRPr="00C65E8D">
        <w:rPr>
          <w:lang w:val="en-GB"/>
        </w:rPr>
        <w:t>s contain</w:t>
      </w:r>
      <w:r w:rsidRPr="00C65E8D">
        <w:rPr>
          <w:lang w:val="en-GB"/>
        </w:rPr>
        <w:t xml:space="preserve"> information or expression</w:t>
      </w:r>
      <w:r w:rsidR="003D565F" w:rsidRPr="00C65E8D">
        <w:rPr>
          <w:lang w:val="en-GB"/>
        </w:rPr>
        <w:t>s</w:t>
      </w:r>
      <w:r w:rsidRPr="00C65E8D">
        <w:rPr>
          <w:lang w:val="en-GB"/>
        </w:rPr>
        <w:t xml:space="preserve"> other than the source:</w:t>
      </w:r>
    </w:p>
    <w:p w14:paraId="02CA4D07" w14:textId="444646EA" w:rsidR="00A30481" w:rsidRPr="00C65E8D" w:rsidRDefault="00A30481" w:rsidP="009B5C98">
      <w:pPr>
        <w:pStyle w:val="Quote"/>
      </w:pPr>
      <w:r w:rsidRPr="00C65E8D">
        <w:t xml:space="preserve">[…] </w:t>
      </w:r>
      <w:r w:rsidR="00343E64" w:rsidRPr="00C65E8D">
        <w:t xml:space="preserve">not yet clear (for an overview, see </w:t>
      </w:r>
      <w:r w:rsidR="00C75346" w:rsidRPr="00C65E8D">
        <w:t>Abraham</w:t>
      </w:r>
      <w:r w:rsidR="00343E64" w:rsidRPr="00C65E8D">
        <w:t xml:space="preserve"> </w:t>
      </w:r>
      <w:r w:rsidR="00E375DA" w:rsidRPr="00C65E8D">
        <w:t>202</w:t>
      </w:r>
      <w:r w:rsidR="00C75346" w:rsidRPr="00C65E8D">
        <w:t>4</w:t>
      </w:r>
      <w:r w:rsidR="00343E64" w:rsidRPr="00C65E8D">
        <w:t>: 60).</w:t>
      </w:r>
    </w:p>
    <w:p w14:paraId="38FA71C3" w14:textId="0F0654C9" w:rsidR="00A30FC6" w:rsidRPr="00C65E8D" w:rsidRDefault="002408B6" w:rsidP="00343E64">
      <w:pPr>
        <w:rPr>
          <w:lang w:val="en-GB"/>
        </w:rPr>
      </w:pPr>
      <w:r w:rsidRPr="00C65E8D">
        <w:rPr>
          <w:lang w:val="en-GB"/>
        </w:rPr>
        <w:t>The names of a pair of</w:t>
      </w:r>
      <w:r w:rsidR="00395BB7" w:rsidRPr="00C65E8D">
        <w:rPr>
          <w:lang w:val="en-GB"/>
        </w:rPr>
        <w:t xml:space="preserve"> authors are conjoined by an ampersand. In case of more than two authors, the first author’s name is followed by the Latin expression </w:t>
      </w:r>
      <w:r w:rsidR="00395BB7" w:rsidRPr="00C65E8D">
        <w:rPr>
          <w:i/>
          <w:lang w:val="en-GB"/>
        </w:rPr>
        <w:t>et</w:t>
      </w:r>
      <w:r w:rsidR="00EA7C34">
        <w:rPr>
          <w:i/>
          <w:lang w:val="en-GB"/>
        </w:rPr>
        <w:t> </w:t>
      </w:r>
      <w:r w:rsidR="00395BB7" w:rsidRPr="00C65E8D">
        <w:rPr>
          <w:i/>
          <w:lang w:val="en-GB"/>
        </w:rPr>
        <w:t xml:space="preserve">al. </w:t>
      </w:r>
      <w:r w:rsidR="00395BB7" w:rsidRPr="00C65E8D">
        <w:rPr>
          <w:lang w:val="en-GB"/>
        </w:rPr>
        <w:t>‘and others’.</w:t>
      </w:r>
      <w:r w:rsidR="00A078C1" w:rsidRPr="00C65E8D">
        <w:rPr>
          <w:rStyle w:val="FootnoteReference"/>
          <w:lang w:val="en-GB"/>
        </w:rPr>
        <w:footnoteReference w:id="9"/>
      </w:r>
      <w:r w:rsidR="00AE7DF8" w:rsidRPr="00C65E8D">
        <w:rPr>
          <w:lang w:val="en-GB"/>
        </w:rPr>
        <w:t xml:space="preserve"> Several sources are usually ordered chronologically.</w:t>
      </w:r>
      <w:r w:rsidR="00395BB7" w:rsidRPr="00C65E8D">
        <w:rPr>
          <w:lang w:val="en-GB"/>
        </w:rPr>
        <w:t xml:space="preserve"> </w:t>
      </w:r>
      <w:r w:rsidR="00AE7DF8" w:rsidRPr="00C65E8D">
        <w:rPr>
          <w:lang w:val="en-GB"/>
        </w:rPr>
        <w:t>Several contributions from the same author(s) and year are distinguished by small</w:t>
      </w:r>
      <w:r w:rsidR="004F12D0" w:rsidRPr="00C65E8D">
        <w:rPr>
          <w:lang w:val="en-GB"/>
        </w:rPr>
        <w:t xml:space="preserve"> </w:t>
      </w:r>
      <w:r w:rsidR="00AE7DF8" w:rsidRPr="00C65E8D">
        <w:rPr>
          <w:lang w:val="en-GB"/>
        </w:rPr>
        <w:t>letter</w:t>
      </w:r>
      <w:r w:rsidR="004F12D0" w:rsidRPr="00C65E8D">
        <w:rPr>
          <w:lang w:val="en-GB"/>
        </w:rPr>
        <w:t>s suffixed</w:t>
      </w:r>
      <w:r w:rsidR="00AE7DF8" w:rsidRPr="00C65E8D">
        <w:rPr>
          <w:lang w:val="en-GB"/>
        </w:rPr>
        <w:t xml:space="preserve"> to the year</w:t>
      </w:r>
      <w:r w:rsidR="00C75346" w:rsidRPr="00C65E8D">
        <w:rPr>
          <w:lang w:val="en-GB"/>
        </w:rPr>
        <w:t>:</w:t>
      </w:r>
      <w:bookmarkStart w:id="17" w:name="_Ref185114063"/>
      <w:r w:rsidR="00AE7DF8" w:rsidRPr="00C65E8D">
        <w:rPr>
          <w:rStyle w:val="FootnoteReference"/>
          <w:lang w:val="en-GB"/>
        </w:rPr>
        <w:footnoteReference w:id="10"/>
      </w:r>
      <w:bookmarkEnd w:id="17"/>
    </w:p>
    <w:p w14:paraId="2522E0A1" w14:textId="2F27CE7A" w:rsidR="00C75346" w:rsidRPr="00C65E8D" w:rsidRDefault="00C75346" w:rsidP="009B5C98">
      <w:pPr>
        <w:pStyle w:val="Quote"/>
      </w:pPr>
      <w:r w:rsidRPr="00C65E8D">
        <w:t>(</w:t>
      </w:r>
      <w:r w:rsidR="006A1DF3" w:rsidRPr="00C65E8D">
        <w:t>Becker</w:t>
      </w:r>
      <w:r w:rsidR="002C7322" w:rsidRPr="00C65E8D">
        <w:t xml:space="preserve"> &amp; Caspar</w:t>
      </w:r>
      <w:r w:rsidR="006A1DF3" w:rsidRPr="00C65E8D">
        <w:t xml:space="preserve"> </w:t>
      </w:r>
      <w:r w:rsidR="00F24350" w:rsidRPr="00C65E8D">
        <w:t>1999</w:t>
      </w:r>
      <w:r w:rsidR="002C7322" w:rsidRPr="00C65E8D">
        <w:t xml:space="preserve">; </w:t>
      </w:r>
      <w:r w:rsidR="006A1DF3" w:rsidRPr="00C65E8D">
        <w:t xml:space="preserve">Caspar </w:t>
      </w:r>
      <w:r w:rsidR="002C7322" w:rsidRPr="00C65E8D">
        <w:t xml:space="preserve">et al. </w:t>
      </w:r>
      <w:r w:rsidR="00F24350" w:rsidRPr="00C65E8D">
        <w:t>200</w:t>
      </w:r>
      <w:r w:rsidR="006A1DF3" w:rsidRPr="00C65E8D">
        <w:t xml:space="preserve">3; </w:t>
      </w:r>
      <w:r w:rsidRPr="00C65E8D">
        <w:t>Abraham 2024</w:t>
      </w:r>
      <w:r w:rsidR="00AE7DF8" w:rsidRPr="00C65E8D">
        <w:t>a, 2024b</w:t>
      </w:r>
      <w:r w:rsidR="00E954AC" w:rsidRPr="00C65E8D">
        <w:t xml:space="preserve">; </w:t>
      </w:r>
      <w:r w:rsidR="008A6441">
        <w:t>see</w:t>
      </w:r>
      <w:r w:rsidR="00E954AC" w:rsidRPr="00C65E8D">
        <w:t xml:space="preserve"> Diderot </w:t>
      </w:r>
      <w:r w:rsidR="00F24350" w:rsidRPr="00C65E8D">
        <w:t>2011</w:t>
      </w:r>
      <w:r w:rsidR="00020DF4" w:rsidRPr="00C65E8D">
        <w:t xml:space="preserve"> for a </w:t>
      </w:r>
      <w:r w:rsidR="004F4E35" w:rsidRPr="00C65E8D">
        <w:t>syntactic</w:t>
      </w:r>
      <w:r w:rsidR="00020DF4" w:rsidRPr="00C65E8D">
        <w:t xml:space="preserve"> </w:t>
      </w:r>
      <w:r w:rsidR="004F4E35" w:rsidRPr="00C65E8D">
        <w:t>analysis</w:t>
      </w:r>
      <w:r w:rsidR="0032570D" w:rsidRPr="00C65E8D">
        <w:t>)</w:t>
      </w:r>
    </w:p>
    <w:p w14:paraId="2F7B4B0A" w14:textId="6193E822" w:rsidR="00CB366B" w:rsidRPr="00C65E8D" w:rsidRDefault="00CB366B" w:rsidP="007E68C7">
      <w:pPr>
        <w:rPr>
          <w:sz w:val="20"/>
          <w:lang w:val="en-GB"/>
        </w:rPr>
      </w:pPr>
      <w:r w:rsidRPr="00C65E8D">
        <w:rPr>
          <w:lang w:val="en-GB"/>
        </w:rPr>
        <w:t xml:space="preserve">While sources are standardly identified by the authors’ surnames, certain surnames, e.g. of Chinese or Korean origin, are so frequent that </w:t>
      </w:r>
      <w:r w:rsidR="00B2664C" w:rsidRPr="00C65E8D">
        <w:rPr>
          <w:lang w:val="en-GB"/>
        </w:rPr>
        <w:t>giving</w:t>
      </w:r>
      <w:r w:rsidRPr="00C65E8D">
        <w:rPr>
          <w:lang w:val="en-GB"/>
        </w:rPr>
        <w:t xml:space="preserve"> the full name</w:t>
      </w:r>
      <w:r w:rsidR="007E68C7" w:rsidRPr="00C65E8D">
        <w:rPr>
          <w:lang w:val="en-GB"/>
        </w:rPr>
        <w:t xml:space="preserve"> in </w:t>
      </w:r>
      <w:r w:rsidR="00EE03AE" w:rsidRPr="00C65E8D">
        <w:rPr>
          <w:lang w:val="en-GB"/>
        </w:rPr>
        <w:t xml:space="preserve">the </w:t>
      </w:r>
      <w:r w:rsidR="007E68C7" w:rsidRPr="00C65E8D">
        <w:rPr>
          <w:lang w:val="en-GB"/>
        </w:rPr>
        <w:t>in-text citations</w:t>
      </w:r>
      <w:r w:rsidR="00B2664C" w:rsidRPr="00C65E8D">
        <w:rPr>
          <w:lang w:val="en-GB"/>
        </w:rPr>
        <w:t xml:space="preserve"> may be helpful</w:t>
      </w:r>
      <w:r w:rsidR="007E68C7" w:rsidRPr="00C65E8D">
        <w:rPr>
          <w:lang w:val="en-GB"/>
        </w:rPr>
        <w:t>.</w:t>
      </w:r>
    </w:p>
    <w:p w14:paraId="5423CB47" w14:textId="2320CD6F" w:rsidR="00343E64" w:rsidRPr="00C65E8D" w:rsidRDefault="00F06795" w:rsidP="00343E64">
      <w:pPr>
        <w:rPr>
          <w:lang w:val="en-GB"/>
        </w:rPr>
      </w:pPr>
      <w:r w:rsidRPr="00C65E8D">
        <w:rPr>
          <w:lang w:val="en-GB"/>
        </w:rPr>
        <w:t xml:space="preserve">Citations following quotations in the running text appear after the closing </w:t>
      </w:r>
      <w:r w:rsidR="00EA7C34">
        <w:rPr>
          <w:lang w:val="en-GB"/>
        </w:rPr>
        <w:t>curly</w:t>
      </w:r>
      <w:r w:rsidRPr="00C65E8D">
        <w:rPr>
          <w:lang w:val="en-GB"/>
        </w:rPr>
        <w:t xml:space="preserve"> </w:t>
      </w:r>
      <w:r w:rsidR="007B020C" w:rsidRPr="00C65E8D">
        <w:rPr>
          <w:lang w:val="en-GB"/>
        </w:rPr>
        <w:t xml:space="preserve">double </w:t>
      </w:r>
      <w:r w:rsidRPr="00C65E8D">
        <w:rPr>
          <w:lang w:val="en-GB"/>
        </w:rPr>
        <w:t>quotation marks</w:t>
      </w:r>
      <w:r w:rsidR="001534DE" w:rsidRPr="00C65E8D">
        <w:rPr>
          <w:lang w:val="en-GB"/>
        </w:rPr>
        <w:t xml:space="preserve"> and</w:t>
      </w:r>
      <w:r w:rsidR="006F2EA4" w:rsidRPr="00C65E8D">
        <w:rPr>
          <w:lang w:val="en-GB"/>
        </w:rPr>
        <w:t xml:space="preserve"> </w:t>
      </w:r>
      <w:r w:rsidR="001534DE" w:rsidRPr="00C65E8D">
        <w:rPr>
          <w:lang w:val="en-GB"/>
        </w:rPr>
        <w:t>before</w:t>
      </w:r>
      <w:r w:rsidR="006F2EA4" w:rsidRPr="00C65E8D">
        <w:rPr>
          <w:lang w:val="en-GB"/>
        </w:rPr>
        <w:t xml:space="preserve"> a </w:t>
      </w:r>
      <w:r w:rsidR="007A2AB3" w:rsidRPr="00C65E8D">
        <w:rPr>
          <w:lang w:val="en-GB"/>
        </w:rPr>
        <w:t xml:space="preserve">(final) </w:t>
      </w:r>
      <w:r w:rsidR="006F2EA4" w:rsidRPr="00C65E8D">
        <w:rPr>
          <w:lang w:val="en-GB"/>
        </w:rPr>
        <w:t>punctuation mark</w:t>
      </w:r>
      <w:r w:rsidRPr="00C65E8D">
        <w:rPr>
          <w:lang w:val="en-GB"/>
        </w:rPr>
        <w:t>:</w:t>
      </w:r>
    </w:p>
    <w:p w14:paraId="414462D4" w14:textId="5086EBBB" w:rsidR="00F06795" w:rsidRPr="00C65E8D" w:rsidRDefault="00F06795" w:rsidP="009B5C98">
      <w:pPr>
        <w:pStyle w:val="Quote"/>
      </w:pPr>
      <w:r w:rsidRPr="00C65E8D">
        <w:t>“[…] everything in the clause is given” (</w:t>
      </w:r>
      <w:r w:rsidR="00C75346" w:rsidRPr="00C65E8D">
        <w:t>Abraham</w:t>
      </w:r>
      <w:r w:rsidRPr="00C65E8D">
        <w:t xml:space="preserve"> </w:t>
      </w:r>
      <w:r w:rsidR="00E375DA" w:rsidRPr="00C65E8D">
        <w:t>202</w:t>
      </w:r>
      <w:r w:rsidR="00C75346" w:rsidRPr="00C65E8D">
        <w:t>4</w:t>
      </w:r>
      <w:r w:rsidRPr="00C65E8D">
        <w:t>: 63).</w:t>
      </w:r>
    </w:p>
    <w:p w14:paraId="474871D9" w14:textId="19F0357A" w:rsidR="00F06795" w:rsidRPr="00C65E8D" w:rsidRDefault="007B020C" w:rsidP="00343E64">
      <w:pPr>
        <w:rPr>
          <w:lang w:val="en-GB"/>
        </w:rPr>
      </w:pPr>
      <w:r w:rsidRPr="00C65E8D">
        <w:rPr>
          <w:lang w:val="en-GB"/>
        </w:rPr>
        <w:t xml:space="preserve">Quotations in quotations are in </w:t>
      </w:r>
      <w:r w:rsidR="00EA7C34">
        <w:rPr>
          <w:lang w:val="en-GB"/>
        </w:rPr>
        <w:t>curly</w:t>
      </w:r>
      <w:r w:rsidRPr="00C65E8D">
        <w:rPr>
          <w:lang w:val="en-GB"/>
        </w:rPr>
        <w:t xml:space="preserve"> single quotation marks and require citation of the source of the embedded quotation:</w:t>
      </w:r>
    </w:p>
    <w:p w14:paraId="6BC0E41A" w14:textId="2790E5A6" w:rsidR="007B020C" w:rsidRPr="00C65E8D" w:rsidRDefault="00E375DA" w:rsidP="009B5C98">
      <w:pPr>
        <w:pStyle w:val="Quote"/>
      </w:pPr>
      <w:r w:rsidRPr="00C65E8D">
        <w:t>“[…] everything is ‘given and salient’ except for the verb” (</w:t>
      </w:r>
      <w:r w:rsidR="00C75346" w:rsidRPr="00C65E8D">
        <w:t>Abraham</w:t>
      </w:r>
      <w:r w:rsidRPr="00C65E8D">
        <w:t xml:space="preserve"> </w:t>
      </w:r>
      <w:r w:rsidR="00C75346" w:rsidRPr="00C65E8D">
        <w:t>2024</w:t>
      </w:r>
      <w:r w:rsidRPr="00C65E8D">
        <w:t xml:space="preserve">: 63; quoting </w:t>
      </w:r>
      <w:r w:rsidR="00C75346" w:rsidRPr="00C65E8D">
        <w:t>Becker</w:t>
      </w:r>
      <w:r w:rsidRPr="00C65E8D">
        <w:t xml:space="preserve"> 202</w:t>
      </w:r>
      <w:r w:rsidR="00D724DC" w:rsidRPr="00C65E8D">
        <w:t>3</w:t>
      </w:r>
      <w:r w:rsidRPr="00C65E8D">
        <w:t>: 18).</w:t>
      </w:r>
    </w:p>
    <w:p w14:paraId="04B57B60" w14:textId="77B4369E" w:rsidR="00A30481" w:rsidRPr="00C65E8D" w:rsidRDefault="002F5632" w:rsidP="0093262B">
      <w:pPr>
        <w:rPr>
          <w:lang w:val="en-GB"/>
        </w:rPr>
      </w:pPr>
      <w:r w:rsidRPr="00C65E8D">
        <w:rPr>
          <w:lang w:val="en-GB"/>
        </w:rPr>
        <w:t xml:space="preserve">Any changes to the original, e.g. omissions, are indicated in square brackets. </w:t>
      </w:r>
      <w:r w:rsidR="00E567D0" w:rsidRPr="00C65E8D">
        <w:rPr>
          <w:lang w:val="en-GB"/>
        </w:rPr>
        <w:t>Quotations from other languages should be translated</w:t>
      </w:r>
      <w:r w:rsidR="00A30FC6" w:rsidRPr="00C65E8D">
        <w:rPr>
          <w:lang w:val="en-GB"/>
        </w:rPr>
        <w:t xml:space="preserve"> in square brackets</w:t>
      </w:r>
      <w:r w:rsidR="00E567D0" w:rsidRPr="00C65E8D">
        <w:rPr>
          <w:lang w:val="en-GB"/>
        </w:rPr>
        <w:t xml:space="preserve"> </w:t>
      </w:r>
      <w:r w:rsidR="00D75C95" w:rsidRPr="00C65E8D">
        <w:rPr>
          <w:lang w:val="en-GB"/>
        </w:rPr>
        <w:t xml:space="preserve">directly </w:t>
      </w:r>
      <w:r w:rsidR="00A30FC6" w:rsidRPr="00C65E8D">
        <w:rPr>
          <w:lang w:val="en-GB"/>
        </w:rPr>
        <w:t>after the quotation</w:t>
      </w:r>
      <w:r w:rsidR="00E567D0" w:rsidRPr="00C65E8D">
        <w:rPr>
          <w:lang w:val="en-GB"/>
        </w:rPr>
        <w:t xml:space="preserve">. Longer quotations </w:t>
      </w:r>
      <w:r w:rsidR="00343CF0" w:rsidRPr="00C65E8D">
        <w:rPr>
          <w:lang w:val="en-GB"/>
        </w:rPr>
        <w:t xml:space="preserve">can be translated in a footnote and </w:t>
      </w:r>
      <w:r w:rsidR="00677998" w:rsidRPr="00C65E8D">
        <w:rPr>
          <w:lang w:val="en-GB"/>
        </w:rPr>
        <w:t xml:space="preserve">should </w:t>
      </w:r>
      <w:r w:rsidR="00343CF0" w:rsidRPr="00C65E8D">
        <w:rPr>
          <w:lang w:val="en-GB"/>
        </w:rPr>
        <w:t xml:space="preserve">appear </w:t>
      </w:r>
      <w:r w:rsidR="000F4AC8" w:rsidRPr="00C65E8D">
        <w:rPr>
          <w:lang w:val="en-GB"/>
        </w:rPr>
        <w:t>in</w:t>
      </w:r>
      <w:r w:rsidR="00343CF0" w:rsidRPr="00C65E8D">
        <w:rPr>
          <w:lang w:val="en-GB"/>
        </w:rPr>
        <w:t xml:space="preserve"> a </w:t>
      </w:r>
      <w:r w:rsidR="000F4AC8" w:rsidRPr="00C65E8D">
        <w:rPr>
          <w:lang w:val="en-GB"/>
        </w:rPr>
        <w:t xml:space="preserve">separate </w:t>
      </w:r>
      <w:r w:rsidR="00343CF0" w:rsidRPr="00C65E8D">
        <w:rPr>
          <w:lang w:val="en-GB"/>
        </w:rPr>
        <w:t xml:space="preserve">block (indented from </w:t>
      </w:r>
      <w:r w:rsidR="00255DB5">
        <w:rPr>
          <w:lang w:val="en-GB"/>
        </w:rPr>
        <w:t>each margin</w:t>
      </w:r>
      <w:r w:rsidR="00A57F73" w:rsidRPr="00C65E8D">
        <w:rPr>
          <w:lang w:val="en-GB"/>
        </w:rPr>
        <w:t xml:space="preserve"> </w:t>
      </w:r>
      <w:r w:rsidR="00255DB5">
        <w:rPr>
          <w:lang w:val="en-GB"/>
        </w:rPr>
        <w:t xml:space="preserve">by 1.25 cm </w:t>
      </w:r>
      <w:r w:rsidR="00A57F73" w:rsidRPr="00C65E8D">
        <w:rPr>
          <w:lang w:val="en-GB"/>
        </w:rPr>
        <w:t>and in smaller font size</w:t>
      </w:r>
      <w:r w:rsidR="00343CF0" w:rsidRPr="00C65E8D">
        <w:rPr>
          <w:lang w:val="en-GB"/>
        </w:rPr>
        <w:t>), in which case quotations marks are omitted and the source is cited in brackets after the final punctuation mark:</w:t>
      </w:r>
    </w:p>
    <w:p w14:paraId="223310E7" w14:textId="2BEC6637" w:rsidR="00343CF0" w:rsidRPr="00C65E8D" w:rsidRDefault="002F5632" w:rsidP="00D40694">
      <w:pPr>
        <w:pStyle w:val="Quote"/>
      </w:pPr>
      <w:r w:rsidRPr="00C65E8D">
        <w:rPr>
          <w:rStyle w:val="QuoteChar"/>
        </w:rPr>
        <w:lastRenderedPageBreak/>
        <w:t>The second factor is the learner’s need to be exposed to one or more languages (spoken or signed) to build the lexicon and to become familiar with interface constraints […]</w:t>
      </w:r>
      <w:r w:rsidR="00897D92" w:rsidRPr="00C65E8D">
        <w:t>.</w:t>
      </w:r>
      <w:r w:rsidR="006B0239" w:rsidRPr="00C65E8D">
        <w:t xml:space="preserve"> </w:t>
      </w:r>
      <w:r w:rsidRPr="00C65E8D">
        <w:t xml:space="preserve">Lexical differences are responsible for all cross-linguistic variation, and parameters are now only relevant to that domain […]. </w:t>
      </w:r>
      <w:r w:rsidR="006B0239" w:rsidRPr="00C65E8D">
        <w:t>(</w:t>
      </w:r>
      <w:r w:rsidR="00BB519F" w:rsidRPr="00C65E8D">
        <w:t xml:space="preserve">van </w:t>
      </w:r>
      <w:proofErr w:type="spellStart"/>
      <w:r w:rsidR="00BB519F" w:rsidRPr="00C65E8D">
        <w:t>Gelderen</w:t>
      </w:r>
      <w:proofErr w:type="spellEnd"/>
      <w:r w:rsidR="00BB519F" w:rsidRPr="00C65E8D">
        <w:t xml:space="preserve"> 2022: 3</w:t>
      </w:r>
      <w:r w:rsidR="006B0239" w:rsidRPr="00C65E8D">
        <w:t>)</w:t>
      </w:r>
    </w:p>
    <w:p w14:paraId="170FDD41" w14:textId="6CC48684" w:rsidR="00D40694" w:rsidRPr="00C65E8D" w:rsidRDefault="000E3F01" w:rsidP="00D40694">
      <w:pPr>
        <w:rPr>
          <w:lang w:val="en-GB"/>
        </w:rPr>
      </w:pPr>
      <w:r w:rsidRPr="00C65E8D">
        <w:rPr>
          <w:lang w:val="en-GB"/>
        </w:rPr>
        <w:t>Each</w:t>
      </w:r>
      <w:r w:rsidR="00E16751" w:rsidRPr="00C65E8D">
        <w:rPr>
          <w:lang w:val="en-GB"/>
        </w:rPr>
        <w:t xml:space="preserve"> citation, including</w:t>
      </w:r>
      <w:r w:rsidRPr="00C65E8D">
        <w:rPr>
          <w:lang w:val="en-GB"/>
        </w:rPr>
        <w:t xml:space="preserve"> citations in footnotes,</w:t>
      </w:r>
      <w:r w:rsidR="00E16751" w:rsidRPr="00C65E8D">
        <w:rPr>
          <w:lang w:val="en-GB"/>
        </w:rPr>
        <w:t xml:space="preserve"> possible citations in quotations or citations of quotations in quotations, must </w:t>
      </w:r>
      <w:r w:rsidRPr="00C65E8D">
        <w:rPr>
          <w:lang w:val="en-GB"/>
        </w:rPr>
        <w:t>belong to</w:t>
      </w:r>
      <w:r w:rsidR="00E16751" w:rsidRPr="00C65E8D">
        <w:rPr>
          <w:lang w:val="en-GB"/>
        </w:rPr>
        <w:t xml:space="preserve"> an entry in the section References.</w:t>
      </w:r>
    </w:p>
    <w:p w14:paraId="5ACD152F" w14:textId="7C32326C" w:rsidR="00A96B6B" w:rsidRPr="00C65E8D" w:rsidRDefault="00A96B6B" w:rsidP="00B37687">
      <w:pPr>
        <w:pStyle w:val="Heading2"/>
      </w:pPr>
      <w:bookmarkStart w:id="18" w:name="_Ref185102053"/>
      <w:r w:rsidRPr="00C65E8D">
        <w:t>References</w:t>
      </w:r>
      <w:bookmarkEnd w:id="18"/>
    </w:p>
    <w:p w14:paraId="2CC541C3" w14:textId="6C33AB31" w:rsidR="000D29F1" w:rsidRPr="00C65E8D" w:rsidRDefault="00A90B89" w:rsidP="000D29F1">
      <w:pPr>
        <w:rPr>
          <w:lang w:val="en-GB"/>
        </w:rPr>
      </w:pPr>
      <w:r w:rsidRPr="00C65E8D">
        <w:rPr>
          <w:lang w:val="en-GB"/>
        </w:rPr>
        <w:t>Each</w:t>
      </w:r>
      <w:r w:rsidR="00900351" w:rsidRPr="00C65E8D">
        <w:rPr>
          <w:lang w:val="en-GB"/>
        </w:rPr>
        <w:t xml:space="preserve"> </w:t>
      </w:r>
      <w:r w:rsidRPr="00C65E8D">
        <w:rPr>
          <w:lang w:val="en-GB"/>
        </w:rPr>
        <w:t>source in the reference section</w:t>
      </w:r>
      <w:r w:rsidR="00900351" w:rsidRPr="00C65E8D">
        <w:rPr>
          <w:lang w:val="en-GB"/>
        </w:rPr>
        <w:t xml:space="preserve"> must </w:t>
      </w:r>
      <w:r w:rsidRPr="00C65E8D">
        <w:rPr>
          <w:lang w:val="en-GB"/>
        </w:rPr>
        <w:t xml:space="preserve">be </w:t>
      </w:r>
      <w:r w:rsidR="009569C6" w:rsidRPr="00C65E8D">
        <w:rPr>
          <w:lang w:val="en-GB"/>
        </w:rPr>
        <w:t>referred to</w:t>
      </w:r>
      <w:r w:rsidR="00900351" w:rsidRPr="00C65E8D">
        <w:rPr>
          <w:lang w:val="en-GB"/>
        </w:rPr>
        <w:t xml:space="preserve"> in the main text or </w:t>
      </w:r>
      <w:r w:rsidRPr="00C65E8D">
        <w:rPr>
          <w:lang w:val="en-GB"/>
        </w:rPr>
        <w:t>a footnote of the contribution</w:t>
      </w:r>
      <w:r w:rsidR="009569C6" w:rsidRPr="00C65E8D">
        <w:rPr>
          <w:lang w:val="en-GB"/>
        </w:rPr>
        <w:t xml:space="preserve"> in the form of an in-text citation</w:t>
      </w:r>
      <w:r w:rsidR="004F12D0" w:rsidRPr="00C65E8D">
        <w:rPr>
          <w:lang w:val="en-GB"/>
        </w:rPr>
        <w:t>, see the preceding section</w:t>
      </w:r>
      <w:r w:rsidRPr="00C65E8D">
        <w:rPr>
          <w:lang w:val="en-GB"/>
        </w:rPr>
        <w:t xml:space="preserve">. Unlike a bibliography, the reference section may not include entries on further reading if the sources in </w:t>
      </w:r>
      <w:r w:rsidR="009026A3" w:rsidRPr="00C65E8D">
        <w:rPr>
          <w:lang w:val="en-GB"/>
        </w:rPr>
        <w:t xml:space="preserve">question are not also mentioned elsewhere. </w:t>
      </w:r>
      <w:r w:rsidR="00011047" w:rsidRPr="00C65E8D">
        <w:rPr>
          <w:lang w:val="en-GB"/>
        </w:rPr>
        <w:t>I</w:t>
      </w:r>
      <w:r w:rsidR="009026A3" w:rsidRPr="00C65E8D">
        <w:rPr>
          <w:lang w:val="en-GB"/>
        </w:rPr>
        <w:t>nformation on primary sources of linguistic material (e.g. corpora or literary texts) is provided</w:t>
      </w:r>
      <w:r w:rsidR="00011047" w:rsidRPr="00C65E8D">
        <w:rPr>
          <w:lang w:val="en-GB"/>
        </w:rPr>
        <w:t xml:space="preserve"> in a special section, </w:t>
      </w:r>
      <w:r w:rsidR="004F12D0" w:rsidRPr="00C65E8D">
        <w:rPr>
          <w:lang w:val="en-GB"/>
        </w:rPr>
        <w:t>so</w:t>
      </w:r>
      <w:r w:rsidR="009026A3" w:rsidRPr="00C65E8D">
        <w:rPr>
          <w:lang w:val="en-GB"/>
        </w:rPr>
        <w:t xml:space="preserve"> the reference section refers </w:t>
      </w:r>
      <w:r w:rsidR="00011047" w:rsidRPr="00C65E8D">
        <w:rPr>
          <w:lang w:val="en-GB"/>
        </w:rPr>
        <w:t>mostly</w:t>
      </w:r>
      <w:r w:rsidR="009026A3" w:rsidRPr="00C65E8D">
        <w:rPr>
          <w:lang w:val="en-GB"/>
        </w:rPr>
        <w:t xml:space="preserve"> to scholarly literature.</w:t>
      </w:r>
      <w:r w:rsidR="004F12D0" w:rsidRPr="00C65E8D">
        <w:rPr>
          <w:lang w:val="en-GB"/>
        </w:rPr>
        <w:t xml:space="preserve"> </w:t>
      </w:r>
      <w:r w:rsidR="004F12D0" w:rsidRPr="00C65E8D">
        <w:rPr>
          <w:lang w:val="en-US"/>
        </w:rPr>
        <w:t>Whether other types of sources, e.g. software packages, should be included in the section Sources or References depends on the type and number of such sources.</w:t>
      </w:r>
    </w:p>
    <w:p w14:paraId="597591A8" w14:textId="14B6BC55" w:rsidR="009026A3" w:rsidRPr="00C65E8D" w:rsidRDefault="00A3379E" w:rsidP="000D29F1">
      <w:pPr>
        <w:rPr>
          <w:lang w:val="en-GB"/>
        </w:rPr>
      </w:pPr>
      <w:r w:rsidRPr="00C65E8D">
        <w:rPr>
          <w:lang w:val="en-GB"/>
        </w:rPr>
        <w:t xml:space="preserve">References are ordered alphabetically according to author name(s). </w:t>
      </w:r>
      <w:r w:rsidR="005B7C11" w:rsidRPr="00C65E8D">
        <w:rPr>
          <w:lang w:val="en-GB"/>
        </w:rPr>
        <w:t xml:space="preserve">Surname prefixes are regular parts of surnames, so that an entry for </w:t>
      </w:r>
      <w:r w:rsidR="005B7C11" w:rsidRPr="00C65E8D">
        <w:rPr>
          <w:i/>
          <w:lang w:val="en-GB"/>
        </w:rPr>
        <w:t>De Schutter, Georges</w:t>
      </w:r>
      <w:r w:rsidR="005B7C11" w:rsidRPr="00C65E8D">
        <w:rPr>
          <w:lang w:val="en-GB"/>
        </w:rPr>
        <w:t xml:space="preserve"> would appear between </w:t>
      </w:r>
      <w:r w:rsidR="005B7C11" w:rsidRPr="00C65E8D">
        <w:rPr>
          <w:i/>
          <w:lang w:val="en-GB"/>
        </w:rPr>
        <w:t>D’Alessandro, Roberta</w:t>
      </w:r>
      <w:r w:rsidR="005B7C11" w:rsidRPr="00C65E8D">
        <w:rPr>
          <w:lang w:val="en-GB"/>
        </w:rPr>
        <w:t xml:space="preserve"> and </w:t>
      </w:r>
      <w:proofErr w:type="spellStart"/>
      <w:r w:rsidR="005B7C11" w:rsidRPr="00C65E8D">
        <w:rPr>
          <w:i/>
          <w:lang w:val="en-GB"/>
        </w:rPr>
        <w:t>Diesing</w:t>
      </w:r>
      <w:proofErr w:type="spellEnd"/>
      <w:r w:rsidR="005B7C11" w:rsidRPr="00C65E8D">
        <w:rPr>
          <w:i/>
          <w:lang w:val="en-GB"/>
        </w:rPr>
        <w:t>, Molly</w:t>
      </w:r>
      <w:r w:rsidR="005B7C11" w:rsidRPr="00C65E8D">
        <w:rPr>
          <w:lang w:val="en-GB"/>
        </w:rPr>
        <w:t xml:space="preserve">, an entry for </w:t>
      </w:r>
      <w:r w:rsidR="005B7C11" w:rsidRPr="00C65E8D">
        <w:rPr>
          <w:i/>
          <w:lang w:val="en-GB"/>
        </w:rPr>
        <w:t xml:space="preserve">van </w:t>
      </w:r>
      <w:proofErr w:type="spellStart"/>
      <w:r w:rsidR="005B7C11" w:rsidRPr="00C65E8D">
        <w:rPr>
          <w:i/>
          <w:lang w:val="en-GB"/>
        </w:rPr>
        <w:t>Riemsdijk</w:t>
      </w:r>
      <w:proofErr w:type="spellEnd"/>
      <w:r w:rsidR="005B7C11" w:rsidRPr="00C65E8D">
        <w:rPr>
          <w:i/>
          <w:lang w:val="en-GB"/>
        </w:rPr>
        <w:t>, Henk</w:t>
      </w:r>
      <w:r w:rsidR="005B7C11" w:rsidRPr="00C65E8D">
        <w:rPr>
          <w:lang w:val="en-GB"/>
        </w:rPr>
        <w:t xml:space="preserve"> would appear between </w:t>
      </w:r>
      <w:proofErr w:type="spellStart"/>
      <w:r w:rsidR="005B7C11" w:rsidRPr="00C65E8D">
        <w:rPr>
          <w:i/>
          <w:lang w:val="en-GB"/>
        </w:rPr>
        <w:t>Umbach</w:t>
      </w:r>
      <w:proofErr w:type="spellEnd"/>
      <w:r w:rsidR="005B7C11" w:rsidRPr="00C65E8D">
        <w:rPr>
          <w:i/>
          <w:lang w:val="en-GB"/>
        </w:rPr>
        <w:t>, Carla</w:t>
      </w:r>
      <w:r w:rsidR="005B7C11" w:rsidRPr="00C65E8D">
        <w:rPr>
          <w:lang w:val="en-GB"/>
        </w:rPr>
        <w:t xml:space="preserve"> and </w:t>
      </w:r>
      <w:r w:rsidR="005B7C11" w:rsidRPr="00C65E8D">
        <w:rPr>
          <w:i/>
          <w:lang w:val="en-GB"/>
        </w:rPr>
        <w:t>Vermeulen, Reiko</w:t>
      </w:r>
      <w:r w:rsidR="005B7C11" w:rsidRPr="00C65E8D">
        <w:rPr>
          <w:lang w:val="en-GB"/>
        </w:rPr>
        <w:t xml:space="preserve">. </w:t>
      </w:r>
      <w:r w:rsidRPr="00C65E8D">
        <w:rPr>
          <w:lang w:val="en-GB"/>
        </w:rPr>
        <w:t>Several contributions by the same author(s) are ordered chronologically like in citations. Several contributions from the same author(s) and year are ordered alphabetically according to their titles, and small letters are suffixed to the year to ensure unique reference in citations</w:t>
      </w:r>
      <w:r w:rsidR="000F6057" w:rsidRPr="00C65E8D">
        <w:rPr>
          <w:lang w:val="en-GB"/>
        </w:rPr>
        <w:t xml:space="preserve">, see Section </w:t>
      </w:r>
      <w:r w:rsidR="000F6057" w:rsidRPr="00C65E8D">
        <w:rPr>
          <w:lang w:val="en-GB"/>
        </w:rPr>
        <w:fldChar w:fldCharType="begin"/>
      </w:r>
      <w:r w:rsidR="000F6057" w:rsidRPr="00C65E8D">
        <w:rPr>
          <w:lang w:val="en-GB"/>
        </w:rPr>
        <w:instrText xml:space="preserve"> REF _Ref185114029 \r \h </w:instrText>
      </w:r>
      <w:r w:rsidR="00C65E8D" w:rsidRPr="00C65E8D">
        <w:rPr>
          <w:lang w:val="en-GB"/>
        </w:rPr>
        <w:instrText xml:space="preserve"> \* MERGEFORMAT </w:instrText>
      </w:r>
      <w:r w:rsidR="000F6057" w:rsidRPr="00C65E8D">
        <w:rPr>
          <w:lang w:val="en-GB"/>
        </w:rPr>
      </w:r>
      <w:r w:rsidR="000F6057" w:rsidRPr="00C65E8D">
        <w:rPr>
          <w:lang w:val="en-GB"/>
        </w:rPr>
        <w:fldChar w:fldCharType="separate"/>
      </w:r>
      <w:r w:rsidR="00307156">
        <w:rPr>
          <w:lang w:val="en-GB"/>
        </w:rPr>
        <w:t>3.1</w:t>
      </w:r>
      <w:r w:rsidR="000F6057" w:rsidRPr="00C65E8D">
        <w:rPr>
          <w:lang w:val="en-GB"/>
        </w:rPr>
        <w:fldChar w:fldCharType="end"/>
      </w:r>
      <w:r w:rsidR="000F6057" w:rsidRPr="00C65E8D">
        <w:rPr>
          <w:lang w:val="en-GB"/>
        </w:rPr>
        <w:t xml:space="preserve"> and Footnote </w:t>
      </w:r>
      <w:r w:rsidR="000F6057" w:rsidRPr="00C65E8D">
        <w:rPr>
          <w:lang w:val="en-GB"/>
        </w:rPr>
        <w:fldChar w:fldCharType="begin"/>
      </w:r>
      <w:r w:rsidR="000F6057" w:rsidRPr="00C65E8D">
        <w:rPr>
          <w:lang w:val="en-GB"/>
        </w:rPr>
        <w:instrText xml:space="preserve"> NOTEREF _Ref185114063 \h </w:instrText>
      </w:r>
      <w:r w:rsidR="00C65E8D" w:rsidRPr="00C65E8D">
        <w:rPr>
          <w:lang w:val="en-GB"/>
        </w:rPr>
        <w:instrText xml:space="preserve"> \* MERGEFORMAT </w:instrText>
      </w:r>
      <w:r w:rsidR="000F6057" w:rsidRPr="00C65E8D">
        <w:rPr>
          <w:lang w:val="en-GB"/>
        </w:rPr>
      </w:r>
      <w:r w:rsidR="000F6057" w:rsidRPr="00C65E8D">
        <w:rPr>
          <w:lang w:val="en-GB"/>
        </w:rPr>
        <w:fldChar w:fldCharType="separate"/>
      </w:r>
      <w:r w:rsidR="00307156">
        <w:rPr>
          <w:lang w:val="en-GB"/>
        </w:rPr>
        <w:t>10</w:t>
      </w:r>
      <w:r w:rsidR="000F6057" w:rsidRPr="00C65E8D">
        <w:rPr>
          <w:lang w:val="en-GB"/>
        </w:rPr>
        <w:fldChar w:fldCharType="end"/>
      </w:r>
      <w:r w:rsidR="000F6057" w:rsidRPr="00C65E8D">
        <w:rPr>
          <w:lang w:val="en-GB"/>
        </w:rPr>
        <w:t>.</w:t>
      </w:r>
    </w:p>
    <w:p w14:paraId="0790EE11" w14:textId="1813F959" w:rsidR="00C712F6" w:rsidRPr="00C65E8D" w:rsidRDefault="00541075" w:rsidP="000D29F1">
      <w:pPr>
        <w:rPr>
          <w:lang w:val="en-GB"/>
        </w:rPr>
      </w:pPr>
      <w:r w:rsidRPr="00C65E8D">
        <w:rPr>
          <w:lang w:val="en-GB"/>
        </w:rPr>
        <w:t xml:space="preserve">The </w:t>
      </w:r>
      <w:r w:rsidR="00AC664E" w:rsidRPr="00C65E8D">
        <w:rPr>
          <w:lang w:val="en-GB"/>
        </w:rPr>
        <w:t xml:space="preserve">complete </w:t>
      </w:r>
      <w:r w:rsidRPr="00C65E8D">
        <w:rPr>
          <w:lang w:val="en-GB"/>
        </w:rPr>
        <w:t>s</w:t>
      </w:r>
      <w:r w:rsidR="00C712F6" w:rsidRPr="00C65E8D">
        <w:rPr>
          <w:lang w:val="en-GB"/>
        </w:rPr>
        <w:t>urna</w:t>
      </w:r>
      <w:r w:rsidR="00472101" w:rsidRPr="00C65E8D">
        <w:rPr>
          <w:lang w:val="en-GB"/>
        </w:rPr>
        <w:t>me</w:t>
      </w:r>
      <w:r w:rsidRPr="00C65E8D">
        <w:rPr>
          <w:lang w:val="en-GB"/>
        </w:rPr>
        <w:t xml:space="preserve"> of </w:t>
      </w:r>
      <w:r w:rsidR="00181230">
        <w:rPr>
          <w:lang w:val="en-GB"/>
        </w:rPr>
        <w:t xml:space="preserve">the first </w:t>
      </w:r>
      <w:r w:rsidRPr="00C65E8D">
        <w:rPr>
          <w:lang w:val="en-GB"/>
        </w:rPr>
        <w:t>author</w:t>
      </w:r>
      <w:r w:rsidR="00181230">
        <w:rPr>
          <w:lang w:val="en-GB"/>
        </w:rPr>
        <w:t xml:space="preserve"> (or editor, in case an edited volume has been cited as a whole)</w:t>
      </w:r>
      <w:r w:rsidRPr="00C65E8D">
        <w:rPr>
          <w:lang w:val="en-GB"/>
        </w:rPr>
        <w:t xml:space="preserve"> is</w:t>
      </w:r>
      <w:r w:rsidR="00C712F6" w:rsidRPr="00C65E8D">
        <w:rPr>
          <w:lang w:val="en-GB"/>
        </w:rPr>
        <w:t xml:space="preserve"> given first, followed by a comma and the given name in full, written-out form.</w:t>
      </w:r>
      <w:r w:rsidRPr="00C65E8D">
        <w:rPr>
          <w:lang w:val="en-GB"/>
        </w:rPr>
        <w:t xml:space="preserve"> </w:t>
      </w:r>
      <w:r w:rsidR="005A2967" w:rsidRPr="00C65E8D">
        <w:rPr>
          <w:lang w:val="en-GB"/>
        </w:rPr>
        <w:t>Further given names are standardly reduced to initials</w:t>
      </w:r>
      <w:r w:rsidR="00C712F6" w:rsidRPr="00C65E8D">
        <w:rPr>
          <w:lang w:val="en-GB"/>
        </w:rPr>
        <w:t xml:space="preserve">. Authors that habitually publish under a different version of their name, e.g. only using initials or abbreviating their first, but not second given name, may exceptionally be </w:t>
      </w:r>
      <w:r w:rsidR="00287FEE" w:rsidRPr="00C65E8D">
        <w:rPr>
          <w:lang w:val="en-GB"/>
        </w:rPr>
        <w:t>referenced</w:t>
      </w:r>
      <w:r w:rsidR="00C712F6" w:rsidRPr="00C65E8D">
        <w:rPr>
          <w:lang w:val="en-GB"/>
        </w:rPr>
        <w:t xml:space="preserve"> in their preferred style.</w:t>
      </w:r>
      <w:r w:rsidR="000E2BC7" w:rsidRPr="00C65E8D">
        <w:rPr>
          <w:lang w:val="en-GB"/>
        </w:rPr>
        <w:t xml:space="preserve"> All co-authors’ and </w:t>
      </w:r>
      <w:r w:rsidR="00181230">
        <w:rPr>
          <w:lang w:val="en-GB"/>
        </w:rPr>
        <w:t xml:space="preserve">all </w:t>
      </w:r>
      <w:r w:rsidR="000E2BC7" w:rsidRPr="00C65E8D">
        <w:rPr>
          <w:lang w:val="en-GB"/>
        </w:rPr>
        <w:t xml:space="preserve">editors’ </w:t>
      </w:r>
      <w:r w:rsidR="00C906EE" w:rsidRPr="00C65E8D">
        <w:rPr>
          <w:lang w:val="en-GB"/>
        </w:rPr>
        <w:t>names</w:t>
      </w:r>
      <w:r w:rsidR="00181230">
        <w:rPr>
          <w:lang w:val="en-GB"/>
        </w:rPr>
        <w:t xml:space="preserve"> that are not relevant for the alphabetic order of reference entries</w:t>
      </w:r>
      <w:r w:rsidR="00C906EE" w:rsidRPr="00C65E8D">
        <w:rPr>
          <w:lang w:val="en-GB"/>
        </w:rPr>
        <w:t xml:space="preserve"> are given</w:t>
      </w:r>
      <w:r w:rsidR="00181230">
        <w:rPr>
          <w:lang w:val="en-GB"/>
        </w:rPr>
        <w:t xml:space="preserve"> in the original order of given name and surname</w:t>
      </w:r>
      <w:r w:rsidR="00157D75">
        <w:rPr>
          <w:lang w:val="en-GB"/>
        </w:rPr>
        <w:t xml:space="preserve"> without a comma</w:t>
      </w:r>
      <w:r w:rsidR="00181230">
        <w:rPr>
          <w:lang w:val="en-GB"/>
        </w:rPr>
        <w:t xml:space="preserve">, i.e. the surname is only given first if </w:t>
      </w:r>
      <w:r w:rsidR="00157D75">
        <w:rPr>
          <w:lang w:val="en-GB"/>
        </w:rPr>
        <w:t>it is not usually a last</w:t>
      </w:r>
      <w:r w:rsidR="00181230">
        <w:rPr>
          <w:lang w:val="en-GB"/>
        </w:rPr>
        <w:t xml:space="preserve"> name</w:t>
      </w:r>
      <w:r w:rsidR="00157D75">
        <w:rPr>
          <w:lang w:val="en-GB"/>
        </w:rPr>
        <w:t>, e.g. in Chinese</w:t>
      </w:r>
      <w:r w:rsidR="0057140B">
        <w:rPr>
          <w:lang w:val="en-GB"/>
        </w:rPr>
        <w:t xml:space="preserve"> or Korean</w:t>
      </w:r>
      <w:r w:rsidR="00157D75">
        <w:rPr>
          <w:lang w:val="en-GB"/>
        </w:rPr>
        <w:t xml:space="preserve"> names</w:t>
      </w:r>
      <w:r w:rsidR="00181230">
        <w:rPr>
          <w:lang w:val="en-GB"/>
        </w:rPr>
        <w:t>.</w:t>
      </w:r>
      <w:r w:rsidR="00C906EE" w:rsidRPr="00C65E8D">
        <w:rPr>
          <w:lang w:val="en-GB"/>
        </w:rPr>
        <w:t xml:space="preserve"> </w:t>
      </w:r>
      <w:r w:rsidR="0057140B">
        <w:rPr>
          <w:lang w:val="en-GB"/>
        </w:rPr>
        <w:t>Two authors or editors are</w:t>
      </w:r>
      <w:r w:rsidR="000E2BC7" w:rsidRPr="00C65E8D">
        <w:rPr>
          <w:lang w:val="en-GB"/>
        </w:rPr>
        <w:t xml:space="preserve"> separated</w:t>
      </w:r>
      <w:r w:rsidR="00C906EE" w:rsidRPr="00C65E8D">
        <w:rPr>
          <w:lang w:val="en-GB"/>
        </w:rPr>
        <w:t xml:space="preserve"> from each other</w:t>
      </w:r>
      <w:r w:rsidR="000E2BC7" w:rsidRPr="00C65E8D">
        <w:rPr>
          <w:lang w:val="en-GB"/>
        </w:rPr>
        <w:t xml:space="preserve"> by an ampersand</w:t>
      </w:r>
      <w:r w:rsidR="0036422E">
        <w:rPr>
          <w:lang w:val="en-GB"/>
        </w:rPr>
        <w:t xml:space="preserve">. If more than two authors or editors are listed, </w:t>
      </w:r>
      <w:r w:rsidR="0030102A">
        <w:rPr>
          <w:lang w:val="en-GB"/>
        </w:rPr>
        <w:t>an</w:t>
      </w:r>
      <w:r w:rsidR="0036422E">
        <w:rPr>
          <w:lang w:val="en-GB"/>
        </w:rPr>
        <w:t xml:space="preserve"> ampersand appears before the last author</w:t>
      </w:r>
      <w:r w:rsidR="0036422E" w:rsidRPr="00C65E8D">
        <w:rPr>
          <w:lang w:val="en-GB"/>
        </w:rPr>
        <w:t>’</w:t>
      </w:r>
      <w:r w:rsidR="0036422E">
        <w:rPr>
          <w:lang w:val="en-GB"/>
        </w:rPr>
        <w:t>s or editor</w:t>
      </w:r>
      <w:r w:rsidR="0036422E" w:rsidRPr="00C65E8D">
        <w:rPr>
          <w:lang w:val="en-GB"/>
        </w:rPr>
        <w:t>’</w:t>
      </w:r>
      <w:r w:rsidR="0036422E">
        <w:rPr>
          <w:lang w:val="en-GB"/>
        </w:rPr>
        <w:t>s name</w:t>
      </w:r>
      <w:r w:rsidR="00402DDB">
        <w:rPr>
          <w:lang w:val="en-GB"/>
        </w:rPr>
        <w:t>, while commas separate all other authors or editors</w:t>
      </w:r>
      <w:r w:rsidR="000E2BC7" w:rsidRPr="00C65E8D">
        <w:rPr>
          <w:lang w:val="en-GB"/>
        </w:rPr>
        <w:t>:</w:t>
      </w:r>
    </w:p>
    <w:p w14:paraId="0E029C73" w14:textId="08A4BD76" w:rsidR="00A90C46" w:rsidRPr="00C65E8D" w:rsidRDefault="00A90C46" w:rsidP="00E84D60">
      <w:pPr>
        <w:pStyle w:val="ZitatReferenz"/>
        <w:keepNext/>
        <w:spacing w:after="60"/>
        <w:ind w:right="709" w:hanging="425"/>
        <w:rPr>
          <w:b/>
        </w:rPr>
      </w:pPr>
      <w:r w:rsidRPr="00C65E8D">
        <w:rPr>
          <w:b/>
        </w:rPr>
        <w:lastRenderedPageBreak/>
        <w:t>Journal entry</w:t>
      </w:r>
    </w:p>
    <w:p w14:paraId="0436B206" w14:textId="3A918981" w:rsidR="000E2BC7" w:rsidRPr="00C65E8D" w:rsidRDefault="001627E2" w:rsidP="001627E2">
      <w:pPr>
        <w:pStyle w:val="ZitatReferenz"/>
      </w:pPr>
      <w:r w:rsidRPr="00C65E8D">
        <w:t>Blasi, Damián E.</w:t>
      </w:r>
      <w:r w:rsidR="00402DDB">
        <w:t>,</w:t>
      </w:r>
      <w:r w:rsidRPr="00C65E8D">
        <w:t xml:space="preserve"> </w:t>
      </w:r>
      <w:r w:rsidR="00402DDB" w:rsidRPr="00C65E8D">
        <w:t xml:space="preserve">Joseph </w:t>
      </w:r>
      <w:r w:rsidRPr="00C65E8D">
        <w:t xml:space="preserve">Henrich, </w:t>
      </w:r>
      <w:r w:rsidR="00402DDB" w:rsidRPr="00C65E8D">
        <w:t xml:space="preserve">Evangelia </w:t>
      </w:r>
      <w:r w:rsidRPr="00C65E8D">
        <w:t xml:space="preserve">Adamou, </w:t>
      </w:r>
      <w:r w:rsidR="00402DDB" w:rsidRPr="00C65E8D">
        <w:t xml:space="preserve">David </w:t>
      </w:r>
      <w:r w:rsidRPr="00C65E8D">
        <w:t xml:space="preserve">Kemmerer &amp; </w:t>
      </w:r>
      <w:proofErr w:type="spellStart"/>
      <w:r w:rsidR="00402DDB" w:rsidRPr="00C65E8D">
        <w:t>Asifa</w:t>
      </w:r>
      <w:proofErr w:type="spellEnd"/>
      <w:r w:rsidR="00402DDB">
        <w:t xml:space="preserve"> Majid</w:t>
      </w:r>
      <w:r w:rsidRPr="00C65E8D">
        <w:t xml:space="preserve">. 2022. Over-reliance on English hinders cognitive science. </w:t>
      </w:r>
      <w:r w:rsidRPr="00C65E8D">
        <w:rPr>
          <w:i/>
        </w:rPr>
        <w:t>Trends in Cognitive Sciences</w:t>
      </w:r>
      <w:r w:rsidRPr="00C65E8D">
        <w:t xml:space="preserve"> 26(12). 1153–1170.</w:t>
      </w:r>
    </w:p>
    <w:p w14:paraId="557AC081" w14:textId="4167E510" w:rsidR="001627E2" w:rsidRPr="00C65E8D" w:rsidRDefault="00CF018F" w:rsidP="000D29F1">
      <w:pPr>
        <w:rPr>
          <w:lang w:val="en-GB"/>
        </w:rPr>
      </w:pPr>
      <w:r w:rsidRPr="00C65E8D">
        <w:rPr>
          <w:lang w:val="en-GB"/>
        </w:rPr>
        <w:t>In a journal</w:t>
      </w:r>
      <w:r w:rsidR="003547A1" w:rsidRPr="00C65E8D">
        <w:rPr>
          <w:lang w:val="en-GB"/>
        </w:rPr>
        <w:t>-article</w:t>
      </w:r>
      <w:r w:rsidRPr="00C65E8D">
        <w:rPr>
          <w:lang w:val="en-GB"/>
        </w:rPr>
        <w:t xml:space="preserve"> entry like </w:t>
      </w:r>
      <w:r w:rsidR="00AC664E" w:rsidRPr="00C65E8D">
        <w:rPr>
          <w:lang w:val="en-GB"/>
        </w:rPr>
        <w:t>Blasi</w:t>
      </w:r>
      <w:r w:rsidRPr="00C65E8D">
        <w:rPr>
          <w:lang w:val="en-GB"/>
        </w:rPr>
        <w:t xml:space="preserve"> et al.’s (</w:t>
      </w:r>
      <w:r w:rsidR="00AC664E" w:rsidRPr="00C65E8D">
        <w:rPr>
          <w:lang w:val="en-GB"/>
        </w:rPr>
        <w:t>2022</w:t>
      </w:r>
      <w:r w:rsidRPr="00C65E8D">
        <w:rPr>
          <w:lang w:val="en-GB"/>
        </w:rPr>
        <w:t xml:space="preserve">), the article title </w:t>
      </w:r>
      <w:r w:rsidR="001627E2" w:rsidRPr="00C65E8D">
        <w:rPr>
          <w:lang w:val="en-GB"/>
        </w:rPr>
        <w:t xml:space="preserve">is in roman font and </w:t>
      </w:r>
      <w:r w:rsidRPr="00C65E8D">
        <w:rPr>
          <w:lang w:val="en-GB"/>
        </w:rPr>
        <w:t xml:space="preserve">begins with a </w:t>
      </w:r>
      <w:r w:rsidR="001627E2" w:rsidRPr="00C65E8D">
        <w:rPr>
          <w:lang w:val="en-GB"/>
        </w:rPr>
        <w:t>capital</w:t>
      </w:r>
      <w:r w:rsidRPr="00C65E8D">
        <w:rPr>
          <w:lang w:val="en-GB"/>
        </w:rPr>
        <w:t xml:space="preserve"> letter, but has no special internal capitalization (</w:t>
      </w:r>
      <w:r w:rsidRPr="00C65E8D">
        <w:rPr>
          <w:i/>
          <w:lang w:val="en-GB"/>
        </w:rPr>
        <w:t>sentence case</w:t>
      </w:r>
      <w:r w:rsidRPr="00C65E8D">
        <w:rPr>
          <w:lang w:val="en-GB"/>
        </w:rPr>
        <w:t xml:space="preserve">). </w:t>
      </w:r>
      <w:r w:rsidR="001627E2" w:rsidRPr="00C65E8D">
        <w:rPr>
          <w:lang w:val="en-GB"/>
        </w:rPr>
        <w:t>The journal title</w:t>
      </w:r>
      <w:r w:rsidRPr="00C65E8D">
        <w:rPr>
          <w:lang w:val="en-GB"/>
        </w:rPr>
        <w:t xml:space="preserve"> </w:t>
      </w:r>
      <w:r w:rsidR="001627E2" w:rsidRPr="00C65E8D">
        <w:rPr>
          <w:lang w:val="en-GB"/>
        </w:rPr>
        <w:t xml:space="preserve">follows the article title in italics </w:t>
      </w:r>
      <w:r w:rsidRPr="00C65E8D">
        <w:rPr>
          <w:lang w:val="en-GB"/>
        </w:rPr>
        <w:t>and feature</w:t>
      </w:r>
      <w:r w:rsidR="001627E2" w:rsidRPr="00C65E8D">
        <w:rPr>
          <w:lang w:val="en-GB"/>
        </w:rPr>
        <w:t>s</w:t>
      </w:r>
      <w:r w:rsidRPr="00C65E8D">
        <w:rPr>
          <w:lang w:val="en-GB"/>
        </w:rPr>
        <w:t xml:space="preserve"> internal capitalization of lexical words (</w:t>
      </w:r>
      <w:r w:rsidRPr="00C65E8D">
        <w:rPr>
          <w:i/>
          <w:lang w:val="en-GB"/>
        </w:rPr>
        <w:t>title case</w:t>
      </w:r>
      <w:r w:rsidRPr="00C65E8D">
        <w:rPr>
          <w:lang w:val="en-GB"/>
        </w:rPr>
        <w:t xml:space="preserve">). </w:t>
      </w:r>
      <w:r w:rsidR="001627E2" w:rsidRPr="00C65E8D">
        <w:rPr>
          <w:lang w:val="en-GB"/>
        </w:rPr>
        <w:t xml:space="preserve">Only a space separates journal title and volume number (in roman font, not italics). The issue number is optional </w:t>
      </w:r>
      <w:proofErr w:type="spellStart"/>
      <w:r w:rsidR="001627E2" w:rsidRPr="00C65E8D">
        <w:rPr>
          <w:lang w:val="en-GB"/>
        </w:rPr>
        <w:t>and</w:t>
      </w:r>
      <w:proofErr w:type="spellEnd"/>
      <w:r w:rsidR="001627E2" w:rsidRPr="00C65E8D">
        <w:rPr>
          <w:lang w:val="en-GB"/>
        </w:rPr>
        <w:t xml:space="preserve"> follows the volume number</w:t>
      </w:r>
      <w:r w:rsidR="00727EDB" w:rsidRPr="00C65E8D">
        <w:rPr>
          <w:lang w:val="en-GB"/>
        </w:rPr>
        <w:t xml:space="preserve"> without a space</w:t>
      </w:r>
      <w:r w:rsidR="001627E2" w:rsidRPr="00C65E8D">
        <w:rPr>
          <w:lang w:val="en-GB"/>
        </w:rPr>
        <w:t xml:space="preserve"> </w:t>
      </w:r>
      <w:r w:rsidR="00727EDB" w:rsidRPr="00C65E8D">
        <w:rPr>
          <w:lang w:val="en-GB"/>
        </w:rPr>
        <w:t xml:space="preserve">and </w:t>
      </w:r>
      <w:r w:rsidR="001627E2" w:rsidRPr="00C65E8D">
        <w:rPr>
          <w:lang w:val="en-GB"/>
        </w:rPr>
        <w:t xml:space="preserve">in </w:t>
      </w:r>
      <w:r w:rsidR="001A1887" w:rsidRPr="00C65E8D">
        <w:rPr>
          <w:lang w:val="en-GB"/>
        </w:rPr>
        <w:t>round bracket</w:t>
      </w:r>
      <w:r w:rsidR="001627E2" w:rsidRPr="00C65E8D">
        <w:rPr>
          <w:lang w:val="en-GB"/>
        </w:rPr>
        <w:t xml:space="preserve">s. An </w:t>
      </w:r>
      <w:proofErr w:type="spellStart"/>
      <w:r w:rsidR="001627E2" w:rsidRPr="00C65E8D">
        <w:rPr>
          <w:lang w:val="en-GB"/>
        </w:rPr>
        <w:t>en</w:t>
      </w:r>
      <w:proofErr w:type="spellEnd"/>
      <w:r w:rsidR="001627E2" w:rsidRPr="00C65E8D">
        <w:rPr>
          <w:lang w:val="en-GB"/>
        </w:rPr>
        <w:t xml:space="preserve"> dash </w:t>
      </w:r>
      <w:r w:rsidR="003547A1" w:rsidRPr="00C65E8D">
        <w:rPr>
          <w:lang w:val="en-GB"/>
        </w:rPr>
        <w:t xml:space="preserve">separates beginning and end page. Each part of the entry – names, year, article title, journal title and volume(/issue) number, pages – is separated from other parts by a period and space. </w:t>
      </w:r>
      <w:r w:rsidR="001627E2" w:rsidRPr="00C65E8D">
        <w:rPr>
          <w:lang w:val="en-GB"/>
        </w:rPr>
        <w:t xml:space="preserve">Quotation marks are not used to highlight any parts of </w:t>
      </w:r>
      <w:r w:rsidR="00402DDB">
        <w:rPr>
          <w:lang w:val="en-GB"/>
        </w:rPr>
        <w:t>reference</w:t>
      </w:r>
      <w:r w:rsidR="001627E2" w:rsidRPr="00C65E8D">
        <w:rPr>
          <w:lang w:val="en-GB"/>
        </w:rPr>
        <w:t xml:space="preserve"> entries</w:t>
      </w:r>
      <w:r w:rsidR="003547A1" w:rsidRPr="00C65E8D">
        <w:rPr>
          <w:lang w:val="en-GB"/>
        </w:rPr>
        <w:t xml:space="preserve"> in general</w:t>
      </w:r>
      <w:r w:rsidR="001627E2" w:rsidRPr="00C65E8D">
        <w:rPr>
          <w:lang w:val="en-GB"/>
        </w:rPr>
        <w:t>.</w:t>
      </w:r>
    </w:p>
    <w:p w14:paraId="5BC90A49" w14:textId="1A544D42" w:rsidR="003547A1" w:rsidRPr="00C65E8D" w:rsidRDefault="006E04D4" w:rsidP="000D29F1">
      <w:pPr>
        <w:rPr>
          <w:lang w:val="en-GB"/>
        </w:rPr>
      </w:pPr>
      <w:r w:rsidRPr="00C65E8D">
        <w:rPr>
          <w:lang w:val="en-GB"/>
        </w:rPr>
        <w:t xml:space="preserve">The entry for </w:t>
      </w:r>
      <w:r w:rsidR="003018AB" w:rsidRPr="00C65E8D">
        <w:rPr>
          <w:lang w:val="en-GB"/>
        </w:rPr>
        <w:t>an art</w:t>
      </w:r>
      <w:r w:rsidR="00686521" w:rsidRPr="00C65E8D">
        <w:rPr>
          <w:lang w:val="en-GB"/>
        </w:rPr>
        <w:t>i</w:t>
      </w:r>
      <w:r w:rsidR="003018AB" w:rsidRPr="00C65E8D">
        <w:rPr>
          <w:lang w:val="en-GB"/>
        </w:rPr>
        <w:t>cle</w:t>
      </w:r>
      <w:r w:rsidR="003547A1" w:rsidRPr="00C65E8D">
        <w:rPr>
          <w:lang w:val="en-GB"/>
        </w:rPr>
        <w:t xml:space="preserve"> </w:t>
      </w:r>
      <w:r w:rsidR="003018AB" w:rsidRPr="00C65E8D">
        <w:rPr>
          <w:lang w:val="en-GB"/>
        </w:rPr>
        <w:t xml:space="preserve">in an edited volume </w:t>
      </w:r>
      <w:r w:rsidRPr="00C65E8D">
        <w:rPr>
          <w:lang w:val="en-GB"/>
        </w:rPr>
        <w:t>presents the article title</w:t>
      </w:r>
      <w:r w:rsidR="003547A1" w:rsidRPr="00C65E8D">
        <w:rPr>
          <w:lang w:val="en-GB"/>
        </w:rPr>
        <w:t xml:space="preserve"> just like </w:t>
      </w:r>
      <w:r w:rsidR="00686521" w:rsidRPr="00C65E8D">
        <w:rPr>
          <w:lang w:val="en-GB"/>
        </w:rPr>
        <w:t xml:space="preserve">the title of </w:t>
      </w:r>
      <w:r w:rsidR="003547A1" w:rsidRPr="00C65E8D">
        <w:rPr>
          <w:lang w:val="en-GB"/>
        </w:rPr>
        <w:t>a jou</w:t>
      </w:r>
      <w:r w:rsidR="00F63A15" w:rsidRPr="00C65E8D">
        <w:rPr>
          <w:lang w:val="en-GB"/>
        </w:rPr>
        <w:t>r</w:t>
      </w:r>
      <w:r w:rsidR="003547A1" w:rsidRPr="00C65E8D">
        <w:rPr>
          <w:lang w:val="en-GB"/>
        </w:rPr>
        <w:t xml:space="preserve">nal </w:t>
      </w:r>
      <w:r w:rsidR="003018AB" w:rsidRPr="00C65E8D">
        <w:rPr>
          <w:lang w:val="en-GB"/>
        </w:rPr>
        <w:t>article</w:t>
      </w:r>
      <w:r w:rsidRPr="00C65E8D">
        <w:rPr>
          <w:lang w:val="en-GB"/>
        </w:rPr>
        <w:t xml:space="preserve">, after which all information on the edited volume is given (after the word </w:t>
      </w:r>
      <w:r w:rsidRPr="00C65E8D">
        <w:rPr>
          <w:i/>
          <w:lang w:val="en-GB"/>
        </w:rPr>
        <w:t>In</w:t>
      </w:r>
      <w:r w:rsidRPr="00C65E8D">
        <w:rPr>
          <w:lang w:val="en-GB"/>
        </w:rPr>
        <w:t xml:space="preserve"> and a space, but no colon), independently of other entries that may feature the same information. </w:t>
      </w:r>
      <w:r w:rsidR="00DC5FA1" w:rsidRPr="00C65E8D">
        <w:rPr>
          <w:lang w:val="en-GB"/>
        </w:rPr>
        <w:t xml:space="preserve">Editors’ names are presented like authors’ names and followed by </w:t>
      </w:r>
      <w:r w:rsidR="00DC5FA1" w:rsidRPr="00C65E8D">
        <w:rPr>
          <w:i/>
          <w:lang w:val="en-GB"/>
        </w:rPr>
        <w:t>(ed.),</w:t>
      </w:r>
      <w:r w:rsidR="00DC5FA1" w:rsidRPr="00C65E8D">
        <w:rPr>
          <w:lang w:val="en-GB"/>
        </w:rPr>
        <w:t xml:space="preserve"> (singular) or </w:t>
      </w:r>
      <w:r w:rsidR="00DC5FA1" w:rsidRPr="00C65E8D">
        <w:rPr>
          <w:i/>
          <w:lang w:val="en-GB"/>
        </w:rPr>
        <w:t>(eds.),</w:t>
      </w:r>
      <w:r w:rsidR="00DC5FA1" w:rsidRPr="00C65E8D">
        <w:rPr>
          <w:lang w:val="en-GB"/>
        </w:rPr>
        <w:t xml:space="preserve"> (plural). Differently from article titles, book titles are in italics, but feature no internal capitalization. </w:t>
      </w:r>
      <w:r w:rsidR="00186792" w:rsidRPr="00C65E8D">
        <w:rPr>
          <w:lang w:val="en-GB"/>
        </w:rPr>
        <w:t>If a</w:t>
      </w:r>
      <w:r w:rsidR="00AC664E" w:rsidRPr="00C65E8D">
        <w:rPr>
          <w:lang w:val="en-GB"/>
        </w:rPr>
        <w:t>ny</w:t>
      </w:r>
      <w:r w:rsidR="00186792" w:rsidRPr="00C65E8D">
        <w:rPr>
          <w:lang w:val="en-GB"/>
        </w:rPr>
        <w:t xml:space="preserve"> source </w:t>
      </w:r>
      <w:r w:rsidR="003547A1" w:rsidRPr="00C65E8D">
        <w:rPr>
          <w:lang w:val="en-GB"/>
        </w:rPr>
        <w:t xml:space="preserve">has a subtitle, </w:t>
      </w:r>
      <w:r w:rsidR="00AC664E" w:rsidRPr="00C65E8D">
        <w:rPr>
          <w:lang w:val="en-GB"/>
        </w:rPr>
        <w:t>the subtitle is in sentence case, too, beginning</w:t>
      </w:r>
      <w:r w:rsidR="003547A1" w:rsidRPr="00C65E8D">
        <w:rPr>
          <w:lang w:val="en-GB"/>
        </w:rPr>
        <w:t xml:space="preserve"> with a capital letter</w:t>
      </w:r>
      <w:r w:rsidR="00DC5FA1" w:rsidRPr="00C65E8D">
        <w:rPr>
          <w:lang w:val="en-GB"/>
        </w:rPr>
        <w:t xml:space="preserve"> after a colon and space</w:t>
      </w:r>
      <w:r w:rsidR="00186792" w:rsidRPr="00C65E8D">
        <w:rPr>
          <w:lang w:val="en-GB"/>
        </w:rPr>
        <w:t>. The beginning and end page of the article are given after the title of the edited volume and a comma and space. After a period, one city and the publisher</w:t>
      </w:r>
      <w:r w:rsidR="00A671DA" w:rsidRPr="00C65E8D">
        <w:rPr>
          <w:rStyle w:val="FootnoteReference"/>
          <w:lang w:val="en-GB"/>
        </w:rPr>
        <w:footnoteReference w:id="11"/>
      </w:r>
      <w:r w:rsidR="00186792" w:rsidRPr="00C65E8D">
        <w:rPr>
          <w:lang w:val="en-GB"/>
        </w:rPr>
        <w:t xml:space="preserve"> are given, separated by a colon and space:</w:t>
      </w:r>
    </w:p>
    <w:p w14:paraId="77872F5A" w14:textId="196C8862" w:rsidR="00A90C46" w:rsidRPr="00C65E8D" w:rsidRDefault="00A90C46" w:rsidP="00E84D60">
      <w:pPr>
        <w:pStyle w:val="ZitatReferenz"/>
        <w:keepNext/>
        <w:spacing w:after="60"/>
        <w:ind w:right="709" w:hanging="425"/>
        <w:rPr>
          <w:b/>
        </w:rPr>
      </w:pPr>
      <w:r w:rsidRPr="00C65E8D">
        <w:rPr>
          <w:b/>
        </w:rPr>
        <w:t xml:space="preserve">Article in </w:t>
      </w:r>
      <w:r w:rsidR="00AC664E" w:rsidRPr="00C65E8D">
        <w:rPr>
          <w:b/>
        </w:rPr>
        <w:t xml:space="preserve">an </w:t>
      </w:r>
      <w:r w:rsidRPr="00C65E8D">
        <w:rPr>
          <w:b/>
        </w:rPr>
        <w:t>edited volume</w:t>
      </w:r>
    </w:p>
    <w:p w14:paraId="52101394" w14:textId="0F7CE859" w:rsidR="006E04D4" w:rsidRPr="00C65E8D" w:rsidRDefault="006E04D4" w:rsidP="006E04D4">
      <w:pPr>
        <w:pStyle w:val="ZitatReferenz"/>
      </w:pPr>
      <w:proofErr w:type="spellStart"/>
      <w:r w:rsidRPr="00C65E8D">
        <w:t>Cristofaro</w:t>
      </w:r>
      <w:proofErr w:type="spellEnd"/>
      <w:r w:rsidRPr="00C65E8D">
        <w:t xml:space="preserve">, Sonia. 2017. Implicational </w:t>
      </w:r>
      <w:r w:rsidR="00402DDB">
        <w:t>universals and dependencies. In</w:t>
      </w:r>
      <w:r w:rsidR="00CB0426" w:rsidRPr="00C65E8D">
        <w:t xml:space="preserve"> Nick</w:t>
      </w:r>
      <w:r w:rsidRPr="00C65E8D">
        <w:t xml:space="preserve"> </w:t>
      </w:r>
      <w:r w:rsidR="00402DDB" w:rsidRPr="00C65E8D">
        <w:t>Enfield</w:t>
      </w:r>
      <w:r w:rsidR="00402DDB">
        <w:t xml:space="preserve"> </w:t>
      </w:r>
      <w:r w:rsidRPr="00C65E8D">
        <w:t xml:space="preserve">(ed.), </w:t>
      </w:r>
      <w:r w:rsidRPr="00C65E8D">
        <w:rPr>
          <w:i/>
        </w:rPr>
        <w:t>Dependencies in language: On the causal ontology of linguistic systems</w:t>
      </w:r>
      <w:r w:rsidRPr="00C65E8D">
        <w:t>, 9–22. Berlin: Language Science Press.</w:t>
      </w:r>
    </w:p>
    <w:p w14:paraId="4AEED232" w14:textId="46ABD248" w:rsidR="00A90C46" w:rsidRPr="00C65E8D" w:rsidRDefault="00A90C46" w:rsidP="000D29F1">
      <w:pPr>
        <w:rPr>
          <w:lang w:val="en-GB"/>
        </w:rPr>
      </w:pPr>
      <w:r w:rsidRPr="00C65E8D">
        <w:rPr>
          <w:lang w:val="en-GB"/>
        </w:rPr>
        <w:t>Edited volumes should receive an independent reference entry if and only if a citation in the contribution refers to the edited volume in general.</w:t>
      </w:r>
      <w:r w:rsidR="001A345E" w:rsidRPr="00C65E8D">
        <w:rPr>
          <w:lang w:val="en-GB"/>
        </w:rPr>
        <w:t xml:space="preserve"> </w:t>
      </w:r>
      <w:r w:rsidRPr="00C65E8D">
        <w:rPr>
          <w:lang w:val="en-GB"/>
        </w:rPr>
        <w:t>The only difference to monograph</w:t>
      </w:r>
      <w:r w:rsidR="0085646E" w:rsidRPr="00C65E8D">
        <w:rPr>
          <w:lang w:val="en-GB"/>
        </w:rPr>
        <w:t xml:space="preserve"> entrie</w:t>
      </w:r>
      <w:r w:rsidRPr="00C65E8D">
        <w:rPr>
          <w:lang w:val="en-GB"/>
        </w:rPr>
        <w:t xml:space="preserve">s </w:t>
      </w:r>
      <w:r w:rsidR="00905C8D" w:rsidRPr="00C65E8D">
        <w:rPr>
          <w:lang w:val="en-GB"/>
        </w:rPr>
        <w:t xml:space="preserve">then </w:t>
      </w:r>
      <w:r w:rsidRPr="00C65E8D">
        <w:rPr>
          <w:lang w:val="en-GB"/>
        </w:rPr>
        <w:t xml:space="preserve">is the addition of </w:t>
      </w:r>
      <w:r w:rsidRPr="00C65E8D">
        <w:rPr>
          <w:i/>
          <w:lang w:val="en-GB"/>
        </w:rPr>
        <w:t>(ed.)</w:t>
      </w:r>
      <w:r w:rsidRPr="00C65E8D">
        <w:rPr>
          <w:lang w:val="en-GB"/>
        </w:rPr>
        <w:t>/</w:t>
      </w:r>
      <w:r w:rsidRPr="00C65E8D">
        <w:rPr>
          <w:i/>
          <w:lang w:val="en-GB"/>
        </w:rPr>
        <w:t>(eds.)</w:t>
      </w:r>
      <w:r w:rsidRPr="00C65E8D">
        <w:rPr>
          <w:lang w:val="en-GB"/>
        </w:rPr>
        <w:t xml:space="preserve"> after the name(s)</w:t>
      </w:r>
      <w:r w:rsidR="0085646E" w:rsidRPr="00C65E8D">
        <w:rPr>
          <w:lang w:val="en-GB"/>
        </w:rPr>
        <w:t xml:space="preserve">. If, optionally, a book series </w:t>
      </w:r>
      <w:r w:rsidR="00905C8D" w:rsidRPr="00C65E8D">
        <w:rPr>
          <w:lang w:val="en-GB"/>
        </w:rPr>
        <w:t xml:space="preserve">is mentioned </w:t>
      </w:r>
      <w:r w:rsidR="0085646E" w:rsidRPr="00C65E8D">
        <w:rPr>
          <w:lang w:val="en-GB"/>
        </w:rPr>
        <w:t>(</w:t>
      </w:r>
      <w:r w:rsidR="00905C8D" w:rsidRPr="00C65E8D">
        <w:rPr>
          <w:lang w:val="en-GB"/>
        </w:rPr>
        <w:t xml:space="preserve">following the title </w:t>
      </w:r>
      <w:r w:rsidR="0085646E" w:rsidRPr="00C65E8D">
        <w:rPr>
          <w:lang w:val="en-GB"/>
        </w:rPr>
        <w:t xml:space="preserve">in </w:t>
      </w:r>
      <w:r w:rsidR="001A1887" w:rsidRPr="00C65E8D">
        <w:rPr>
          <w:lang w:val="en-GB"/>
        </w:rPr>
        <w:t>round bracket</w:t>
      </w:r>
      <w:r w:rsidR="0085646E" w:rsidRPr="00C65E8D">
        <w:rPr>
          <w:lang w:val="en-GB"/>
        </w:rPr>
        <w:t>s and roman font</w:t>
      </w:r>
      <w:r w:rsidR="00905C8D" w:rsidRPr="00C65E8D">
        <w:rPr>
          <w:lang w:val="en-GB"/>
        </w:rPr>
        <w:t xml:space="preserve"> and featuring internal capitalization like a journal title</w:t>
      </w:r>
      <w:r w:rsidR="0085646E" w:rsidRPr="00C65E8D">
        <w:rPr>
          <w:lang w:val="en-GB"/>
        </w:rPr>
        <w:t>)</w:t>
      </w:r>
      <w:r w:rsidR="00905C8D" w:rsidRPr="00C65E8D">
        <w:rPr>
          <w:lang w:val="en-GB"/>
        </w:rPr>
        <w:t>, the number of the book within the series must be given as well</w:t>
      </w:r>
      <w:r w:rsidR="00626CA7" w:rsidRPr="00C65E8D">
        <w:rPr>
          <w:lang w:val="en-GB"/>
        </w:rPr>
        <w:t>:</w:t>
      </w:r>
    </w:p>
    <w:p w14:paraId="3BA9A8F5" w14:textId="4B85024B" w:rsidR="00A90C46" w:rsidRPr="00C65E8D" w:rsidRDefault="00A90C46" w:rsidP="00E84D60">
      <w:pPr>
        <w:pStyle w:val="ZitatReferenz"/>
        <w:keepNext/>
        <w:spacing w:after="60"/>
        <w:ind w:right="709" w:hanging="425"/>
        <w:rPr>
          <w:rStyle w:val="reference-mixed-citation"/>
          <w:b/>
          <w:lang w:val="en-US"/>
        </w:rPr>
      </w:pPr>
      <w:r w:rsidRPr="00C65E8D">
        <w:rPr>
          <w:rStyle w:val="reference-mixed-citation"/>
          <w:b/>
          <w:lang w:val="en-US"/>
        </w:rPr>
        <w:t>Edited volume</w:t>
      </w:r>
    </w:p>
    <w:p w14:paraId="3663007D" w14:textId="2EA4E714" w:rsidR="00A90C46" w:rsidRPr="00C65E8D" w:rsidRDefault="0085646E" w:rsidP="0085646E">
      <w:pPr>
        <w:pStyle w:val="ZitatReferenz"/>
        <w:rPr>
          <w:rStyle w:val="reference-mixed-citation"/>
          <w:lang w:val="en-US"/>
        </w:rPr>
      </w:pPr>
      <w:proofErr w:type="spellStart"/>
      <w:r w:rsidRPr="00C65E8D">
        <w:rPr>
          <w:rStyle w:val="reference-mixed-citation"/>
          <w:lang w:val="en-US"/>
        </w:rPr>
        <w:t>Cangemi</w:t>
      </w:r>
      <w:proofErr w:type="spellEnd"/>
      <w:r w:rsidRPr="00C65E8D">
        <w:rPr>
          <w:rStyle w:val="reference-mixed-citation"/>
          <w:lang w:val="en-US"/>
        </w:rPr>
        <w:t>, Francesco</w:t>
      </w:r>
      <w:r w:rsidR="00402DDB">
        <w:rPr>
          <w:rStyle w:val="reference-mixed-citation"/>
          <w:lang w:val="en-US"/>
        </w:rPr>
        <w:t>,</w:t>
      </w:r>
      <w:r w:rsidRPr="00C65E8D">
        <w:rPr>
          <w:rStyle w:val="reference-mixed-citation"/>
          <w:lang w:val="en-US"/>
        </w:rPr>
        <w:t xml:space="preserve"> </w:t>
      </w:r>
      <w:r w:rsidR="00402DDB" w:rsidRPr="00C65E8D">
        <w:rPr>
          <w:rStyle w:val="reference-mixed-citation"/>
          <w:lang w:val="en-US"/>
        </w:rPr>
        <w:t xml:space="preserve">Meghan </w:t>
      </w:r>
      <w:proofErr w:type="spellStart"/>
      <w:r w:rsidRPr="00C65E8D">
        <w:rPr>
          <w:rStyle w:val="reference-mixed-citation"/>
          <w:lang w:val="en-US"/>
        </w:rPr>
        <w:t>Clayards</w:t>
      </w:r>
      <w:proofErr w:type="spellEnd"/>
      <w:r w:rsidRPr="00C65E8D">
        <w:rPr>
          <w:rStyle w:val="reference-mixed-citation"/>
          <w:lang w:val="en-US"/>
        </w:rPr>
        <w:t xml:space="preserve">, </w:t>
      </w:r>
      <w:r w:rsidR="00402DDB" w:rsidRPr="00C65E8D">
        <w:rPr>
          <w:rStyle w:val="reference-mixed-citation"/>
          <w:lang w:val="en-US"/>
        </w:rPr>
        <w:t xml:space="preserve">Oliver </w:t>
      </w:r>
      <w:r w:rsidRPr="00C65E8D">
        <w:rPr>
          <w:rStyle w:val="reference-mixed-citation"/>
          <w:lang w:val="en-US"/>
        </w:rPr>
        <w:t xml:space="preserve">Niebuhr, </w:t>
      </w:r>
      <w:r w:rsidR="00402DDB" w:rsidRPr="00C65E8D">
        <w:rPr>
          <w:rStyle w:val="reference-mixed-citation"/>
          <w:lang w:val="en-US"/>
        </w:rPr>
        <w:t xml:space="preserve">Barbara </w:t>
      </w:r>
      <w:proofErr w:type="spellStart"/>
      <w:r w:rsidRPr="00C65E8D">
        <w:rPr>
          <w:rStyle w:val="reference-mixed-citation"/>
          <w:lang w:val="en-US"/>
        </w:rPr>
        <w:t>Schuppler</w:t>
      </w:r>
      <w:proofErr w:type="spellEnd"/>
      <w:r w:rsidRPr="00C65E8D">
        <w:rPr>
          <w:rStyle w:val="reference-mixed-citation"/>
          <w:lang w:val="en-US"/>
        </w:rPr>
        <w:t xml:space="preserve"> &amp; </w:t>
      </w:r>
      <w:r w:rsidR="00402DDB" w:rsidRPr="00C65E8D">
        <w:rPr>
          <w:rStyle w:val="reference-mixed-citation"/>
          <w:lang w:val="en-US"/>
        </w:rPr>
        <w:t xml:space="preserve">Margaret </w:t>
      </w:r>
      <w:r w:rsidR="00402DDB">
        <w:rPr>
          <w:rStyle w:val="reference-mixed-citation"/>
          <w:lang w:val="en-US"/>
        </w:rPr>
        <w:t>Zellers</w:t>
      </w:r>
      <w:r w:rsidRPr="00C65E8D">
        <w:rPr>
          <w:rStyle w:val="reference-mixed-citation"/>
          <w:lang w:val="en-US"/>
        </w:rPr>
        <w:t xml:space="preserve"> (eds.). 2018. </w:t>
      </w:r>
      <w:r w:rsidRPr="00C65E8D">
        <w:rPr>
          <w:rStyle w:val="reference-mixed-citation"/>
          <w:i/>
          <w:lang w:val="en-US"/>
        </w:rPr>
        <w:t xml:space="preserve">Rethinking reduction: </w:t>
      </w:r>
      <w:r w:rsidRPr="00C65E8D">
        <w:rPr>
          <w:rStyle w:val="reference-mixed-citation"/>
          <w:i/>
          <w:lang w:val="en-US"/>
        </w:rPr>
        <w:lastRenderedPageBreak/>
        <w:t>Interdisciplinary perspectives on conditions, mechanisms, and domains for phonetic variation</w:t>
      </w:r>
      <w:r w:rsidRPr="00C65E8D">
        <w:rPr>
          <w:rStyle w:val="reference-mixed-citation"/>
          <w:lang w:val="en-US"/>
        </w:rPr>
        <w:t xml:space="preserve"> (Phonology and Phonetics 25). Berlin: De Gruyter.</w:t>
      </w:r>
    </w:p>
    <w:p w14:paraId="2A03B436" w14:textId="5A471B9D" w:rsidR="00501808" w:rsidRPr="00C65E8D" w:rsidRDefault="00501808" w:rsidP="00E84D60">
      <w:pPr>
        <w:pStyle w:val="ZitatReferenz"/>
        <w:keepNext/>
        <w:spacing w:after="60"/>
        <w:ind w:right="709" w:hanging="425"/>
        <w:rPr>
          <w:rStyle w:val="reference-mixed-citation"/>
          <w:b/>
          <w:lang w:val="en-US"/>
        </w:rPr>
      </w:pPr>
      <w:r w:rsidRPr="00C65E8D">
        <w:rPr>
          <w:rStyle w:val="reference-mixed-citation"/>
          <w:b/>
          <w:lang w:val="en-US"/>
        </w:rPr>
        <w:t>Monograph</w:t>
      </w:r>
    </w:p>
    <w:p w14:paraId="74FB41DB" w14:textId="18B2F1B8" w:rsidR="00501808" w:rsidRPr="00C65E8D" w:rsidRDefault="00501808" w:rsidP="00A90C46">
      <w:pPr>
        <w:pStyle w:val="ZitatReferenz"/>
      </w:pPr>
      <w:r w:rsidRPr="00C65E8D">
        <w:t xml:space="preserve">van </w:t>
      </w:r>
      <w:proofErr w:type="spellStart"/>
      <w:r w:rsidRPr="00C65E8D">
        <w:t>Gelderen</w:t>
      </w:r>
      <w:proofErr w:type="spellEnd"/>
      <w:r w:rsidRPr="00C65E8D">
        <w:t xml:space="preserve">, Elly. 2022. </w:t>
      </w:r>
      <w:r w:rsidRPr="00C65E8D">
        <w:rPr>
          <w:i/>
        </w:rPr>
        <w:t>Third factors in language variation and change</w:t>
      </w:r>
      <w:r w:rsidRPr="00C65E8D">
        <w:t>. Cambridge: Cambridge University Press.</w:t>
      </w:r>
    </w:p>
    <w:p w14:paraId="23EFD951" w14:textId="3460C12B" w:rsidR="00626CA7" w:rsidRPr="00C65E8D" w:rsidRDefault="00626CA7" w:rsidP="00626CA7">
      <w:pPr>
        <w:rPr>
          <w:lang w:val="en-US"/>
        </w:rPr>
      </w:pPr>
      <w:r w:rsidRPr="00C65E8D">
        <w:rPr>
          <w:lang w:val="en-GB"/>
        </w:rPr>
        <w:t>The original publication year of reprints appears in square brackets after the year of reprint</w:t>
      </w:r>
      <w:r w:rsidR="00CF79B9" w:rsidRPr="00C65E8D">
        <w:rPr>
          <w:lang w:val="en-GB"/>
        </w:rPr>
        <w:t>. Translations of titles in languages other than the language of the article may follow the original title in square brackets and in roman</w:t>
      </w:r>
      <w:r w:rsidRPr="00C65E8D">
        <w:rPr>
          <w:lang w:val="en-GB"/>
        </w:rPr>
        <w:t>:</w:t>
      </w:r>
    </w:p>
    <w:p w14:paraId="3B1FD054" w14:textId="3D989602" w:rsidR="00DD07E2" w:rsidRPr="00C65E8D" w:rsidRDefault="00DD07E2" w:rsidP="00AA70BE">
      <w:pPr>
        <w:pStyle w:val="ZitatReferenz"/>
        <w:keepNext/>
        <w:spacing w:after="60"/>
        <w:ind w:right="709" w:hanging="425"/>
        <w:rPr>
          <w:b/>
          <w:lang w:val="de-DE"/>
        </w:rPr>
      </w:pPr>
      <w:r w:rsidRPr="00C65E8D">
        <w:rPr>
          <w:b/>
          <w:lang w:val="de-DE"/>
        </w:rPr>
        <w:t>Reprint</w:t>
      </w:r>
    </w:p>
    <w:p w14:paraId="21BF98F4" w14:textId="5E59DB41" w:rsidR="00DD07E2" w:rsidRPr="00C65E8D" w:rsidRDefault="00DD07E2" w:rsidP="00A90C46">
      <w:pPr>
        <w:pStyle w:val="ZitatReferenz"/>
      </w:pPr>
      <w:r w:rsidRPr="00C65E8D">
        <w:rPr>
          <w:lang w:val="de-DE"/>
        </w:rPr>
        <w:t xml:space="preserve">Weinhold, Karl. 1967 [1883]. </w:t>
      </w:r>
      <w:r w:rsidRPr="00C65E8D">
        <w:rPr>
          <w:i/>
          <w:lang w:val="de-DE"/>
        </w:rPr>
        <w:t>Mittelhochdeutsche Grammatik</w:t>
      </w:r>
      <w:r w:rsidR="00CF79B9" w:rsidRPr="00C65E8D">
        <w:rPr>
          <w:i/>
          <w:lang w:val="de-DE"/>
        </w:rPr>
        <w:t xml:space="preserve"> </w:t>
      </w:r>
      <w:r w:rsidR="00CF79B9" w:rsidRPr="00C65E8D">
        <w:rPr>
          <w:lang w:val="de-DE"/>
        </w:rPr>
        <w:t xml:space="preserve">[Middle High German </w:t>
      </w:r>
      <w:proofErr w:type="spellStart"/>
      <w:r w:rsidR="00CF79B9" w:rsidRPr="00C65E8D">
        <w:rPr>
          <w:lang w:val="de-DE"/>
        </w:rPr>
        <w:t>grammar</w:t>
      </w:r>
      <w:proofErr w:type="spellEnd"/>
      <w:r w:rsidR="00CF79B9" w:rsidRPr="00C65E8D">
        <w:rPr>
          <w:lang w:val="de-DE"/>
        </w:rPr>
        <w:t>]</w:t>
      </w:r>
      <w:r w:rsidRPr="00C65E8D">
        <w:rPr>
          <w:lang w:val="de-DE"/>
        </w:rPr>
        <w:t xml:space="preserve">. </w:t>
      </w:r>
      <w:r w:rsidRPr="00C65E8D">
        <w:t xml:space="preserve">Paderborn: </w:t>
      </w:r>
      <w:proofErr w:type="spellStart"/>
      <w:r w:rsidRPr="00C65E8D">
        <w:t>Schöningh</w:t>
      </w:r>
      <w:proofErr w:type="spellEnd"/>
      <w:r w:rsidRPr="00C65E8D">
        <w:t>.</w:t>
      </w:r>
    </w:p>
    <w:p w14:paraId="6C3016E7" w14:textId="01F33660" w:rsidR="005B7C11" w:rsidRPr="00C65E8D" w:rsidRDefault="00CF79B9" w:rsidP="005B7C11">
      <w:pPr>
        <w:rPr>
          <w:lang w:val="en-GB"/>
        </w:rPr>
      </w:pPr>
      <w:bookmarkStart w:id="19" w:name="_Ref184903348"/>
      <w:r w:rsidRPr="00C65E8D">
        <w:rPr>
          <w:lang w:val="en-GB"/>
        </w:rPr>
        <w:t>I</w:t>
      </w:r>
      <w:r w:rsidR="008A36C2" w:rsidRPr="00C65E8D">
        <w:rPr>
          <w:lang w:val="en-GB"/>
        </w:rPr>
        <w:t>nformation on a volume number or edition may follow a book title after a comma</w:t>
      </w:r>
      <w:r w:rsidR="000E6020" w:rsidRPr="00C65E8D">
        <w:rPr>
          <w:lang w:val="en-GB"/>
        </w:rPr>
        <w:t>,</w:t>
      </w:r>
      <w:r w:rsidR="00111A6B" w:rsidRPr="00C65E8D">
        <w:rPr>
          <w:lang w:val="en-GB"/>
        </w:rPr>
        <w:t xml:space="preserve"> or period, respectively</w:t>
      </w:r>
      <w:r w:rsidR="008A36C2" w:rsidRPr="00C65E8D">
        <w:rPr>
          <w:lang w:val="en-GB"/>
        </w:rPr>
        <w:t>:</w:t>
      </w:r>
    </w:p>
    <w:p w14:paraId="00F159AE" w14:textId="4582CD30" w:rsidR="008A36C2" w:rsidRPr="00C65E8D" w:rsidRDefault="00421929" w:rsidP="00E84D60">
      <w:pPr>
        <w:pStyle w:val="ZitatReferenz"/>
        <w:keepNext/>
        <w:spacing w:after="60"/>
        <w:ind w:right="709" w:hanging="425"/>
        <w:rPr>
          <w:b/>
          <w:lang w:val="de-DE"/>
        </w:rPr>
      </w:pPr>
      <w:r w:rsidRPr="00C65E8D">
        <w:rPr>
          <w:b/>
          <w:lang w:val="de-DE"/>
        </w:rPr>
        <w:t xml:space="preserve">Monograph </w:t>
      </w:r>
      <w:proofErr w:type="spellStart"/>
      <w:r w:rsidRPr="00C65E8D">
        <w:rPr>
          <w:b/>
          <w:lang w:val="de-DE"/>
        </w:rPr>
        <w:t>with</w:t>
      </w:r>
      <w:proofErr w:type="spellEnd"/>
      <w:r w:rsidRPr="00C65E8D">
        <w:rPr>
          <w:b/>
          <w:lang w:val="de-DE"/>
        </w:rPr>
        <w:t xml:space="preserve"> </w:t>
      </w:r>
      <w:proofErr w:type="spellStart"/>
      <w:r w:rsidRPr="00C65E8D">
        <w:rPr>
          <w:b/>
          <w:lang w:val="de-DE"/>
        </w:rPr>
        <w:t>volume</w:t>
      </w:r>
      <w:proofErr w:type="spellEnd"/>
      <w:r w:rsidRPr="00C65E8D">
        <w:rPr>
          <w:b/>
          <w:lang w:val="de-DE"/>
        </w:rPr>
        <w:t>/</w:t>
      </w:r>
      <w:proofErr w:type="spellStart"/>
      <w:r w:rsidRPr="00C65E8D">
        <w:rPr>
          <w:b/>
          <w:lang w:val="de-DE"/>
        </w:rPr>
        <w:t>edition</w:t>
      </w:r>
      <w:proofErr w:type="spellEnd"/>
      <w:r w:rsidRPr="00C65E8D">
        <w:rPr>
          <w:b/>
          <w:lang w:val="de-DE"/>
        </w:rPr>
        <w:t xml:space="preserve"> </w:t>
      </w:r>
      <w:proofErr w:type="spellStart"/>
      <w:r w:rsidRPr="00C65E8D">
        <w:rPr>
          <w:b/>
          <w:lang w:val="de-DE"/>
        </w:rPr>
        <w:t>information</w:t>
      </w:r>
      <w:proofErr w:type="spellEnd"/>
    </w:p>
    <w:p w14:paraId="3D87DED0" w14:textId="7F95D1BB" w:rsidR="005B7C11" w:rsidRPr="00C65E8D" w:rsidRDefault="008A36C2" w:rsidP="00321F30">
      <w:pPr>
        <w:pStyle w:val="ZitatReferenz"/>
        <w:rPr>
          <w:lang w:val="en-US"/>
        </w:rPr>
      </w:pPr>
      <w:r w:rsidRPr="00C65E8D">
        <w:rPr>
          <w:lang w:val="de-DE"/>
        </w:rPr>
        <w:t xml:space="preserve">Eisenberg, Peter. 2013. </w:t>
      </w:r>
      <w:r w:rsidRPr="00C65E8D">
        <w:rPr>
          <w:i/>
          <w:lang w:val="de-DE"/>
        </w:rPr>
        <w:t>Grundriss der deutschen Grammatik: Das Wort</w:t>
      </w:r>
      <w:r w:rsidR="00357258" w:rsidRPr="00C65E8D">
        <w:rPr>
          <w:i/>
          <w:lang w:val="de-DE"/>
        </w:rPr>
        <w:t xml:space="preserve"> </w:t>
      </w:r>
      <w:r w:rsidR="00357258" w:rsidRPr="00C65E8D">
        <w:rPr>
          <w:lang w:val="de-DE"/>
        </w:rPr>
        <w:t xml:space="preserve">[Outline </w:t>
      </w:r>
      <w:proofErr w:type="spellStart"/>
      <w:r w:rsidR="00357258" w:rsidRPr="00C65E8D">
        <w:rPr>
          <w:lang w:val="de-DE"/>
        </w:rPr>
        <w:t>of</w:t>
      </w:r>
      <w:proofErr w:type="spellEnd"/>
      <w:r w:rsidR="00357258" w:rsidRPr="00C65E8D">
        <w:rPr>
          <w:lang w:val="de-DE"/>
        </w:rPr>
        <w:t xml:space="preserve"> </w:t>
      </w:r>
      <w:proofErr w:type="spellStart"/>
      <w:r w:rsidR="00357258" w:rsidRPr="00C65E8D">
        <w:rPr>
          <w:lang w:val="de-DE"/>
        </w:rPr>
        <w:t>the</w:t>
      </w:r>
      <w:proofErr w:type="spellEnd"/>
      <w:r w:rsidR="00357258" w:rsidRPr="00C65E8D">
        <w:rPr>
          <w:lang w:val="de-DE"/>
        </w:rPr>
        <w:t xml:space="preserve"> German </w:t>
      </w:r>
      <w:proofErr w:type="spellStart"/>
      <w:r w:rsidR="00357258" w:rsidRPr="00C65E8D">
        <w:rPr>
          <w:lang w:val="de-DE"/>
        </w:rPr>
        <w:t>grammar</w:t>
      </w:r>
      <w:proofErr w:type="spellEnd"/>
      <w:r w:rsidR="00357258" w:rsidRPr="00C65E8D">
        <w:rPr>
          <w:lang w:val="de-DE"/>
        </w:rPr>
        <w:t xml:space="preserve">: The </w:t>
      </w:r>
      <w:proofErr w:type="spellStart"/>
      <w:r w:rsidR="00357258" w:rsidRPr="00C65E8D">
        <w:rPr>
          <w:lang w:val="de-DE"/>
        </w:rPr>
        <w:t>word</w:t>
      </w:r>
      <w:proofErr w:type="spellEnd"/>
      <w:r w:rsidR="00357258" w:rsidRPr="00C65E8D">
        <w:rPr>
          <w:lang w:val="de-DE"/>
        </w:rPr>
        <w:t>]</w:t>
      </w:r>
      <w:r w:rsidRPr="00C65E8D">
        <w:rPr>
          <w:lang w:val="de-DE"/>
        </w:rPr>
        <w:t xml:space="preserve">, vol. 1. </w:t>
      </w:r>
      <w:r w:rsidR="00421929" w:rsidRPr="00C65E8D">
        <w:rPr>
          <w:lang w:val="en-US"/>
        </w:rPr>
        <w:t xml:space="preserve">4th </w:t>
      </w:r>
      <w:proofErr w:type="spellStart"/>
      <w:r w:rsidR="00421929" w:rsidRPr="00C65E8D">
        <w:rPr>
          <w:lang w:val="en-US"/>
        </w:rPr>
        <w:t>edn</w:t>
      </w:r>
      <w:proofErr w:type="spellEnd"/>
      <w:r w:rsidR="00421929" w:rsidRPr="00C65E8D">
        <w:rPr>
          <w:lang w:val="en-US"/>
        </w:rPr>
        <w:t xml:space="preserve">. </w:t>
      </w:r>
      <w:r w:rsidR="00321F30" w:rsidRPr="00C65E8D">
        <w:rPr>
          <w:lang w:val="en-US"/>
        </w:rPr>
        <w:t>Stuttgart: Metzler.</w:t>
      </w:r>
    </w:p>
    <w:p w14:paraId="587A2B59" w14:textId="3AF2031A" w:rsidR="005A5F89" w:rsidRPr="00C65E8D" w:rsidRDefault="005A5F89" w:rsidP="005A5F89">
      <w:pPr>
        <w:rPr>
          <w:lang w:val="en-US"/>
        </w:rPr>
      </w:pPr>
      <w:proofErr w:type="spellStart"/>
      <w:r>
        <w:rPr>
          <w:lang w:val="en-US"/>
        </w:rPr>
        <w:t>Theses</w:t>
      </w:r>
      <w:proofErr w:type="spellEnd"/>
      <w:r>
        <w:rPr>
          <w:lang w:val="en-US"/>
        </w:rPr>
        <w:t xml:space="preserve"> are</w:t>
      </w:r>
      <w:r w:rsidRPr="00C65E8D">
        <w:rPr>
          <w:lang w:val="en-US"/>
        </w:rPr>
        <w:t xml:space="preserve"> presented like monograph</w:t>
      </w:r>
      <w:r w:rsidR="00FE3D42">
        <w:rPr>
          <w:lang w:val="en-US"/>
        </w:rPr>
        <w:t>s</w:t>
      </w:r>
      <w:r w:rsidRPr="00C65E8D">
        <w:rPr>
          <w:lang w:val="en-US"/>
        </w:rPr>
        <w:t xml:space="preserve"> with a university</w:t>
      </w:r>
      <w:r w:rsidRPr="00C65E8D">
        <w:rPr>
          <w:rStyle w:val="FootnoteReference"/>
          <w:lang w:val="en-US"/>
        </w:rPr>
        <w:footnoteReference w:id="12"/>
      </w:r>
      <w:r w:rsidRPr="00C65E8D">
        <w:rPr>
          <w:lang w:val="en-US"/>
        </w:rPr>
        <w:t xml:space="preserve"> as the publisher</w:t>
      </w:r>
      <w:r w:rsidR="00996F9B">
        <w:rPr>
          <w:lang w:val="en-US"/>
        </w:rPr>
        <w:t>. The type of thesis follows the university without a comma before the final period</w:t>
      </w:r>
      <w:r w:rsidRPr="00C65E8D">
        <w:rPr>
          <w:lang w:val="en-US"/>
        </w:rPr>
        <w:t>:</w:t>
      </w:r>
    </w:p>
    <w:p w14:paraId="61DDECB1" w14:textId="77777777" w:rsidR="005A5F89" w:rsidRPr="00C65E8D" w:rsidRDefault="005A5F89" w:rsidP="005A5F89">
      <w:pPr>
        <w:pStyle w:val="ZitatReferenz"/>
        <w:keepNext/>
        <w:spacing w:after="60"/>
        <w:ind w:right="709" w:hanging="425"/>
        <w:rPr>
          <w:b/>
        </w:rPr>
      </w:pPr>
      <w:r w:rsidRPr="00C65E8D">
        <w:rPr>
          <w:b/>
        </w:rPr>
        <w:t>Thesis</w:t>
      </w:r>
    </w:p>
    <w:p w14:paraId="19CE29B4" w14:textId="24F2FE7C" w:rsidR="005A5F89" w:rsidRPr="00C65E8D" w:rsidRDefault="005A5F89" w:rsidP="005A5F89">
      <w:pPr>
        <w:pStyle w:val="ZitatReferenz"/>
      </w:pPr>
      <w:proofErr w:type="spellStart"/>
      <w:r w:rsidRPr="00C65E8D">
        <w:t>Sahlgren</w:t>
      </w:r>
      <w:proofErr w:type="spellEnd"/>
      <w:r w:rsidRPr="00C65E8D">
        <w:t xml:space="preserve">, Magnus. 2006. </w:t>
      </w:r>
      <w:r w:rsidRPr="00C65E8D">
        <w:rPr>
          <w:i/>
        </w:rPr>
        <w:t>The word-space model: Using distributional analysis to represent syntagmatic and paradigmatic relations between words in high-dimensional vector spaces</w:t>
      </w:r>
      <w:r w:rsidRPr="00C65E8D">
        <w:t xml:space="preserve">. Stockholm: </w:t>
      </w:r>
      <w:proofErr w:type="spellStart"/>
      <w:r w:rsidRPr="00C65E8D">
        <w:t>Stockholms</w:t>
      </w:r>
      <w:proofErr w:type="spellEnd"/>
      <w:r w:rsidRPr="00C65E8D">
        <w:t xml:space="preserve"> </w:t>
      </w:r>
      <w:proofErr w:type="spellStart"/>
      <w:r w:rsidRPr="00C65E8D">
        <w:t>universitet</w:t>
      </w:r>
      <w:proofErr w:type="spellEnd"/>
      <w:r w:rsidR="00996F9B">
        <w:t xml:space="preserve"> d</w:t>
      </w:r>
      <w:r w:rsidRPr="00C65E8D">
        <w:t>issertation.</w:t>
      </w:r>
    </w:p>
    <w:p w14:paraId="319BDF82" w14:textId="5D1CE614" w:rsidR="00321F30" w:rsidRPr="00C65E8D" w:rsidRDefault="00402DDB" w:rsidP="00321F30">
      <w:pPr>
        <w:rPr>
          <w:lang w:val="en-US"/>
        </w:rPr>
      </w:pPr>
      <w:r>
        <w:rPr>
          <w:lang w:val="en-US"/>
        </w:rPr>
        <w:t>Reference</w:t>
      </w:r>
      <w:r w:rsidR="00321F30" w:rsidRPr="00C65E8D">
        <w:rPr>
          <w:lang w:val="en-US"/>
        </w:rPr>
        <w:t xml:space="preserve"> entries may </w:t>
      </w:r>
      <w:r w:rsidR="001F4314">
        <w:rPr>
          <w:lang w:val="en-US"/>
        </w:rPr>
        <w:t>feature additional information</w:t>
      </w:r>
      <w:r w:rsidR="005A5F89">
        <w:rPr>
          <w:lang w:val="en-US"/>
        </w:rPr>
        <w:t>, which generally appears at the end of entries after a period</w:t>
      </w:r>
      <w:r w:rsidR="00F57729" w:rsidRPr="00C65E8D">
        <w:rPr>
          <w:lang w:val="en-US"/>
        </w:rPr>
        <w:t xml:space="preserve">, </w:t>
      </w:r>
      <w:r w:rsidR="006979D9">
        <w:rPr>
          <w:lang w:val="en-US"/>
        </w:rPr>
        <w:t>for instance</w:t>
      </w:r>
      <w:r w:rsidR="005A5F89">
        <w:rPr>
          <w:lang w:val="en-US"/>
        </w:rPr>
        <w:t xml:space="preserve"> a DOI (without </w:t>
      </w:r>
      <w:r w:rsidR="006979D9">
        <w:rPr>
          <w:lang w:val="en-US"/>
        </w:rPr>
        <w:t xml:space="preserve">an </w:t>
      </w:r>
      <w:r w:rsidR="005A5F89">
        <w:rPr>
          <w:lang w:val="en-US"/>
        </w:rPr>
        <w:t>access date)</w:t>
      </w:r>
      <w:r w:rsidR="00321F30" w:rsidRPr="00C65E8D">
        <w:rPr>
          <w:lang w:val="en-US"/>
        </w:rPr>
        <w:t>:</w:t>
      </w:r>
      <w:r w:rsidR="003F6C37" w:rsidRPr="00C65E8D">
        <w:rPr>
          <w:rStyle w:val="FootnoteReference"/>
          <w:lang w:val="en-US"/>
        </w:rPr>
        <w:footnoteReference w:id="13"/>
      </w:r>
    </w:p>
    <w:p w14:paraId="1394FEAC" w14:textId="7D3C062E" w:rsidR="00321F30" w:rsidRPr="00C65E8D" w:rsidRDefault="00321F30" w:rsidP="00E84D60">
      <w:pPr>
        <w:pStyle w:val="ZitatReferenz"/>
        <w:keepNext/>
        <w:spacing w:after="60"/>
        <w:ind w:right="709" w:hanging="425"/>
        <w:rPr>
          <w:b/>
          <w:lang w:val="en-US"/>
        </w:rPr>
      </w:pPr>
      <w:r w:rsidRPr="00C65E8D">
        <w:rPr>
          <w:b/>
          <w:lang w:val="en-US"/>
        </w:rPr>
        <w:t xml:space="preserve">Monograph </w:t>
      </w:r>
      <w:r w:rsidR="00F57729" w:rsidRPr="00C65E8D">
        <w:rPr>
          <w:b/>
          <w:lang w:val="en-US"/>
        </w:rPr>
        <w:t>available online</w:t>
      </w:r>
    </w:p>
    <w:p w14:paraId="55FAD577" w14:textId="7274F651" w:rsidR="00321F30" w:rsidRPr="00C65E8D" w:rsidRDefault="00F57729" w:rsidP="00F57729">
      <w:pPr>
        <w:pStyle w:val="ZitatReferenz"/>
        <w:rPr>
          <w:lang w:val="en-US"/>
        </w:rPr>
      </w:pPr>
      <w:r w:rsidRPr="00C65E8D">
        <w:rPr>
          <w:lang w:val="en-US"/>
        </w:rPr>
        <w:t xml:space="preserve">Winter, Bodo. 2019. </w:t>
      </w:r>
      <w:r w:rsidRPr="00C65E8D">
        <w:rPr>
          <w:i/>
          <w:lang w:val="en-US"/>
        </w:rPr>
        <w:t>Statistics for linguists: An introduction using R</w:t>
      </w:r>
      <w:r w:rsidRPr="00C65E8D">
        <w:rPr>
          <w:lang w:val="en-US"/>
        </w:rPr>
        <w:t>. New York: Routledge. https://doi.org/10.4324/9781315165547.</w:t>
      </w:r>
    </w:p>
    <w:p w14:paraId="193A0BE4" w14:textId="304200FD" w:rsidR="009421F9" w:rsidRPr="00C65E8D" w:rsidRDefault="005A5F89" w:rsidP="005A5F89">
      <w:pPr>
        <w:rPr>
          <w:lang w:val="en-US"/>
        </w:rPr>
      </w:pPr>
      <w:r>
        <w:rPr>
          <w:lang w:val="en-US"/>
        </w:rPr>
        <w:t>S</w:t>
      </w:r>
      <w:r w:rsidR="00C87170" w:rsidRPr="00C65E8D">
        <w:rPr>
          <w:lang w:val="en-US"/>
        </w:rPr>
        <w:t xml:space="preserve">ources that are neither articles nor books are presented like articles or books as far as possible, with further information following. </w:t>
      </w:r>
      <w:r w:rsidR="008565F2" w:rsidRPr="00C65E8D">
        <w:rPr>
          <w:lang w:val="en-US"/>
        </w:rPr>
        <w:t xml:space="preserve">Online sources other than books or articles are </w:t>
      </w:r>
      <w:r w:rsidR="00F04BC5" w:rsidRPr="00C65E8D">
        <w:rPr>
          <w:lang w:val="en-US"/>
        </w:rPr>
        <w:t>presented similarly to books as well. An organization</w:t>
      </w:r>
      <w:r w:rsidR="009607A4" w:rsidRPr="00C65E8D">
        <w:rPr>
          <w:lang w:val="en-US"/>
        </w:rPr>
        <w:t xml:space="preserve"> or group</w:t>
      </w:r>
      <w:r w:rsidR="00F04BC5" w:rsidRPr="00C65E8D">
        <w:rPr>
          <w:lang w:val="en-US"/>
        </w:rPr>
        <w:t xml:space="preserve"> may replace the authors</w:t>
      </w:r>
      <w:r w:rsidR="0052044A" w:rsidRPr="00C65E8D">
        <w:rPr>
          <w:lang w:val="en-US"/>
        </w:rPr>
        <w:t xml:space="preserve">, and a city and publishing organization (in case a group </w:t>
      </w:r>
      <w:r w:rsidR="004B2A87" w:rsidRPr="00C65E8D">
        <w:rPr>
          <w:lang w:val="en-US"/>
        </w:rPr>
        <w:t xml:space="preserve">provides the source) </w:t>
      </w:r>
      <w:r w:rsidR="008F26B3" w:rsidRPr="00C65E8D">
        <w:rPr>
          <w:lang w:val="en-US"/>
        </w:rPr>
        <w:t>can be</w:t>
      </w:r>
      <w:r w:rsidR="004B2A87" w:rsidRPr="00C65E8D">
        <w:rPr>
          <w:lang w:val="en-US"/>
        </w:rPr>
        <w:t xml:space="preserve"> specified if available</w:t>
      </w:r>
      <w:r w:rsidR="00F04BC5" w:rsidRPr="00C65E8D">
        <w:rPr>
          <w:lang w:val="en-US"/>
        </w:rPr>
        <w:t xml:space="preserve">. The year can be the </w:t>
      </w:r>
      <w:r w:rsidR="00F04BC5" w:rsidRPr="00C65E8D">
        <w:rPr>
          <w:lang w:val="en-US"/>
        </w:rPr>
        <w:lastRenderedPageBreak/>
        <w:t>publication year, the year of the last change, or a range of years</w:t>
      </w:r>
      <w:r w:rsidR="009607A4" w:rsidRPr="00C65E8D">
        <w:rPr>
          <w:lang w:val="en-US"/>
        </w:rPr>
        <w:t xml:space="preserve"> where relevant</w:t>
      </w:r>
      <w:r w:rsidR="006979D9">
        <w:rPr>
          <w:lang w:val="en-US"/>
        </w:rPr>
        <w:t>. Note that URLs generally require an access date</w:t>
      </w:r>
      <w:r w:rsidR="00F04BC5" w:rsidRPr="00C65E8D">
        <w:rPr>
          <w:lang w:val="en-US"/>
        </w:rPr>
        <w:t>:</w:t>
      </w:r>
    </w:p>
    <w:p w14:paraId="7E5161C9" w14:textId="0BF4CAB2" w:rsidR="005A1153" w:rsidRPr="00C65E8D" w:rsidRDefault="005A1153" w:rsidP="005A1153">
      <w:pPr>
        <w:pStyle w:val="ZitatReferenz"/>
        <w:keepNext/>
        <w:spacing w:after="60"/>
        <w:ind w:right="709" w:hanging="425"/>
        <w:rPr>
          <w:b/>
        </w:rPr>
      </w:pPr>
      <w:r w:rsidRPr="00C65E8D">
        <w:rPr>
          <w:b/>
        </w:rPr>
        <w:t>Online sources</w:t>
      </w:r>
    </w:p>
    <w:p w14:paraId="06976107" w14:textId="59326B76" w:rsidR="009421F9" w:rsidRPr="00C65E8D" w:rsidRDefault="00F04BC5" w:rsidP="00F04BC5">
      <w:pPr>
        <w:pStyle w:val="ZitatReferenz"/>
      </w:pPr>
      <w:r w:rsidRPr="00C65E8D">
        <w:t xml:space="preserve">Native Languages of the Americas. 1998–2020. </w:t>
      </w:r>
      <w:r w:rsidRPr="00C65E8D">
        <w:rPr>
          <w:i/>
        </w:rPr>
        <w:t>Vocabulary in Native American languages: Salish words</w:t>
      </w:r>
      <w:r w:rsidR="009607A4" w:rsidRPr="00C65E8D">
        <w:t xml:space="preserve">. </w:t>
      </w:r>
      <w:r w:rsidRPr="00C65E8D">
        <w:t>http://www.native</w:t>
      </w:r>
      <w:r w:rsidR="009607A4" w:rsidRPr="00C65E8D">
        <w:t>-languages.org/salish_words.htm, 18 December 2024.</w:t>
      </w:r>
    </w:p>
    <w:p w14:paraId="2B12A5EE" w14:textId="34B373BA" w:rsidR="005E7F18" w:rsidRPr="00C65E8D" w:rsidRDefault="005E7F18" w:rsidP="005E7F18">
      <w:pPr>
        <w:pStyle w:val="ZitatReferenz"/>
      </w:pPr>
      <w:r w:rsidRPr="00C65E8D">
        <w:t xml:space="preserve">R Core Team. 2021. </w:t>
      </w:r>
      <w:r w:rsidRPr="00C65E8D">
        <w:rPr>
          <w:i/>
        </w:rPr>
        <w:t>R: A language and environment for statistical computing</w:t>
      </w:r>
      <w:r w:rsidRPr="00C65E8D">
        <w:t>. Vienna: R Foundation for Statistical Computing. https://www.R-project.org/</w:t>
      </w:r>
      <w:r w:rsidR="00E15299" w:rsidRPr="00C65E8D">
        <w:t>,</w:t>
      </w:r>
      <w:r w:rsidRPr="00C65E8D">
        <w:t xml:space="preserve"> </w:t>
      </w:r>
      <w:r w:rsidR="00E15299" w:rsidRPr="00C65E8D">
        <w:t>10 September 2024.</w:t>
      </w:r>
    </w:p>
    <w:p w14:paraId="636B76AB" w14:textId="41C65B27" w:rsidR="0008565B" w:rsidRPr="00C65E8D" w:rsidRDefault="00BF5300" w:rsidP="0008565B">
      <w:pPr>
        <w:rPr>
          <w:lang w:val="en-US"/>
        </w:rPr>
      </w:pPr>
      <w:r w:rsidRPr="00C65E8D">
        <w:rPr>
          <w:lang w:val="en-US"/>
        </w:rPr>
        <w:t xml:space="preserve">Proceedings contributions </w:t>
      </w:r>
      <w:r w:rsidR="00BB2E83" w:rsidRPr="00C65E8D">
        <w:rPr>
          <w:lang w:val="en-US"/>
        </w:rPr>
        <w:t>are presented</w:t>
      </w:r>
      <w:r w:rsidRPr="00C65E8D">
        <w:rPr>
          <w:lang w:val="en-US"/>
        </w:rPr>
        <w:t xml:space="preserve"> like journal articles</w:t>
      </w:r>
      <w:r w:rsidR="00BB2E83" w:rsidRPr="00C65E8D">
        <w:rPr>
          <w:lang w:val="en-US"/>
        </w:rPr>
        <w:t>. The name of the society, omitting additions like “Proceedings of / Papers from the Annual Meeting of the”, serves as the journal title and is immediately followed by the acronym in brackets, itself followed by the volume/conference number</w:t>
      </w:r>
      <w:r w:rsidRPr="00C65E8D">
        <w:rPr>
          <w:lang w:val="en-US"/>
        </w:rPr>
        <w:t>:</w:t>
      </w:r>
    </w:p>
    <w:p w14:paraId="0CA5C1A2" w14:textId="64A15108" w:rsidR="00BF5300" w:rsidRPr="00C65E8D" w:rsidRDefault="00BF5300" w:rsidP="00BF5300">
      <w:pPr>
        <w:pStyle w:val="ZitatReferenz"/>
        <w:keepNext/>
        <w:spacing w:after="60"/>
        <w:ind w:right="709" w:hanging="425"/>
        <w:rPr>
          <w:rStyle w:val="reference-mixed-citation"/>
          <w:b/>
          <w:lang w:val="en-US"/>
        </w:rPr>
      </w:pPr>
      <w:r w:rsidRPr="00C65E8D">
        <w:rPr>
          <w:rStyle w:val="reference-mixed-citation"/>
          <w:b/>
          <w:lang w:val="en-US"/>
        </w:rPr>
        <w:t>Proceedings contribution, journal-article style</w:t>
      </w:r>
    </w:p>
    <w:p w14:paraId="4E0213A6" w14:textId="7FEE22D7" w:rsidR="00BF5300" w:rsidRPr="00C65E8D" w:rsidRDefault="00BB2E83" w:rsidP="00BF5300">
      <w:pPr>
        <w:pStyle w:val="ZitatReferenz"/>
        <w:rPr>
          <w:rStyle w:val="reference-mixed-citation"/>
          <w:lang w:val="en-US"/>
        </w:rPr>
      </w:pPr>
      <w:r w:rsidRPr="00C65E8D">
        <w:t xml:space="preserve">Crain, Stephen &amp; Mckee, Cecile. 1986. Acquisition of structural restrictions on anaphora. </w:t>
      </w:r>
      <w:r w:rsidR="001F3671" w:rsidRPr="00C65E8D">
        <w:rPr>
          <w:i/>
        </w:rPr>
        <w:t>North East Linguistics Society</w:t>
      </w:r>
      <w:r w:rsidR="001F3671" w:rsidRPr="00C65E8D">
        <w:t xml:space="preserve"> (NELS) 16. 94–110.</w:t>
      </w:r>
    </w:p>
    <w:p w14:paraId="163A9896" w14:textId="7E058A55" w:rsidR="00AB47D0" w:rsidRPr="00C65E8D" w:rsidRDefault="00AB47D0" w:rsidP="00030C4A">
      <w:pPr>
        <w:rPr>
          <w:lang w:val="en-US"/>
        </w:rPr>
      </w:pPr>
      <w:r w:rsidRPr="00C65E8D">
        <w:rPr>
          <w:lang w:val="en-US"/>
        </w:rPr>
        <w:t xml:space="preserve">For </w:t>
      </w:r>
      <w:r w:rsidR="00066CB5" w:rsidRPr="00C65E8D">
        <w:rPr>
          <w:lang w:val="en-US"/>
        </w:rPr>
        <w:t xml:space="preserve">e.g. </w:t>
      </w:r>
      <w:r w:rsidRPr="00C65E8D">
        <w:rPr>
          <w:lang w:val="en-US"/>
        </w:rPr>
        <w:t>papers presented at meetings or conferences, the type of contribution</w:t>
      </w:r>
      <w:r w:rsidR="00066CB5" w:rsidRPr="00C65E8D">
        <w:rPr>
          <w:lang w:val="en-US"/>
        </w:rPr>
        <w:t xml:space="preserve"> and information on the event</w:t>
      </w:r>
      <w:r w:rsidRPr="00C65E8D">
        <w:rPr>
          <w:lang w:val="en-US"/>
        </w:rPr>
        <w:t xml:space="preserve"> are provided as non-standard information following the title</w:t>
      </w:r>
      <w:r w:rsidR="00066CB5" w:rsidRPr="00C65E8D">
        <w:rPr>
          <w:lang w:val="en-US"/>
        </w:rPr>
        <w:t>. Conference or meeting names in general are usually in title case:</w:t>
      </w:r>
    </w:p>
    <w:p w14:paraId="75D5F72F" w14:textId="7203991C" w:rsidR="00F546A1" w:rsidRPr="00C65E8D" w:rsidRDefault="00066CB5" w:rsidP="00066CB5">
      <w:pPr>
        <w:pStyle w:val="ZitatReferenz"/>
        <w:keepNext/>
        <w:spacing w:after="60"/>
        <w:ind w:right="709" w:hanging="425"/>
        <w:rPr>
          <w:b/>
          <w:lang w:val="en-US"/>
        </w:rPr>
      </w:pPr>
      <w:r w:rsidRPr="00C65E8D">
        <w:rPr>
          <w:b/>
          <w:lang w:val="en-US"/>
        </w:rPr>
        <w:t>P</w:t>
      </w:r>
      <w:r w:rsidR="00F546A1" w:rsidRPr="00C65E8D">
        <w:rPr>
          <w:b/>
          <w:lang w:val="en-US"/>
        </w:rPr>
        <w:t>aper presented at a c</w:t>
      </w:r>
      <w:r w:rsidRPr="00C65E8D">
        <w:rPr>
          <w:b/>
          <w:lang w:val="en-US"/>
        </w:rPr>
        <w:t>onference</w:t>
      </w:r>
    </w:p>
    <w:p w14:paraId="3C08C28F" w14:textId="590578A4" w:rsidR="00BF5300" w:rsidRPr="00C65E8D" w:rsidRDefault="00030C4A" w:rsidP="004C2449">
      <w:pPr>
        <w:pStyle w:val="ZitatReferenz"/>
        <w:rPr>
          <w:lang w:val="en-US"/>
        </w:rPr>
      </w:pPr>
      <w:r w:rsidRPr="00C65E8D">
        <w:rPr>
          <w:lang w:val="en-US"/>
        </w:rPr>
        <w:t>Faller, Martina. 2019. Alternative-sensitive enclitics and focus in Cuzco Quechua. Paper presented at the</w:t>
      </w:r>
      <w:r w:rsidR="004C2449" w:rsidRPr="00C65E8D">
        <w:rPr>
          <w:lang w:val="en-US"/>
        </w:rPr>
        <w:t xml:space="preserve"> </w:t>
      </w:r>
      <w:r w:rsidRPr="00C65E8D">
        <w:rPr>
          <w:lang w:val="en-US"/>
        </w:rPr>
        <w:t xml:space="preserve">Stress-Free Focus Workshop, </w:t>
      </w:r>
      <w:r w:rsidR="004C2449" w:rsidRPr="00C65E8D">
        <w:rPr>
          <w:lang w:val="en-US"/>
        </w:rPr>
        <w:t>Universität Wien</w:t>
      </w:r>
      <w:r w:rsidRPr="00C65E8D">
        <w:rPr>
          <w:lang w:val="en-US"/>
        </w:rPr>
        <w:t>, 18–19 October</w:t>
      </w:r>
      <w:r w:rsidR="004C2449" w:rsidRPr="00C65E8D">
        <w:rPr>
          <w:lang w:val="en-US"/>
        </w:rPr>
        <w:t>.</w:t>
      </w:r>
    </w:p>
    <w:p w14:paraId="4D29A5C4" w14:textId="3A3BE255" w:rsidR="0093262B" w:rsidRPr="00B37687" w:rsidRDefault="00AA391B" w:rsidP="00B37687">
      <w:pPr>
        <w:pStyle w:val="Heading1"/>
      </w:pPr>
      <w:bookmarkStart w:id="20" w:name="_Ref185432948"/>
      <w:r w:rsidRPr="00B37687">
        <w:t>Orthographical conventions</w:t>
      </w:r>
      <w:bookmarkEnd w:id="19"/>
      <w:bookmarkEnd w:id="20"/>
    </w:p>
    <w:p w14:paraId="4E627B7A" w14:textId="0730409B" w:rsidR="000647BA" w:rsidRPr="00C65E8D" w:rsidRDefault="00B50035" w:rsidP="00B50035">
      <w:pPr>
        <w:rPr>
          <w:lang w:val="en-GB"/>
        </w:rPr>
      </w:pPr>
      <w:r w:rsidRPr="00C65E8D">
        <w:rPr>
          <w:lang w:val="en-GB"/>
        </w:rPr>
        <w:t xml:space="preserve">For consistent British or American spelling, </w:t>
      </w:r>
      <w:r w:rsidR="00C36B86" w:rsidRPr="00C65E8D">
        <w:rPr>
          <w:lang w:val="en-GB"/>
        </w:rPr>
        <w:t xml:space="preserve">the </w:t>
      </w:r>
      <w:r w:rsidR="008B217B">
        <w:rPr>
          <w:lang w:val="en-GB"/>
        </w:rPr>
        <w:t>ZS</w:t>
      </w:r>
      <w:r w:rsidRPr="00C65E8D">
        <w:rPr>
          <w:lang w:val="en-GB"/>
        </w:rPr>
        <w:t xml:space="preserve"> refer</w:t>
      </w:r>
      <w:r w:rsidR="00C36B86" w:rsidRPr="00C65E8D">
        <w:rPr>
          <w:lang w:val="en-GB"/>
        </w:rPr>
        <w:t>s</w:t>
      </w:r>
      <w:r w:rsidRPr="00C65E8D">
        <w:rPr>
          <w:lang w:val="en-GB"/>
        </w:rPr>
        <w:t xml:space="preserve"> to the </w:t>
      </w:r>
      <w:r w:rsidR="000647BA" w:rsidRPr="00C65E8D">
        <w:rPr>
          <w:lang w:val="en-GB"/>
        </w:rPr>
        <w:t xml:space="preserve">Oxford </w:t>
      </w:r>
      <w:r w:rsidRPr="00C65E8D">
        <w:rPr>
          <w:lang w:val="en-GB"/>
        </w:rPr>
        <w:t>English dictionary (-</w:t>
      </w:r>
      <w:proofErr w:type="spellStart"/>
      <w:r w:rsidRPr="00C65E8D">
        <w:rPr>
          <w:i/>
          <w:lang w:val="en-GB"/>
        </w:rPr>
        <w:t>ize</w:t>
      </w:r>
      <w:proofErr w:type="spellEnd"/>
      <w:r w:rsidRPr="00C65E8D">
        <w:rPr>
          <w:lang w:val="en-GB"/>
        </w:rPr>
        <w:t xml:space="preserve"> endings) or Merriam-Webster, respectively. Grammar and punctuation rules (e.g. Oxford serial comma or not) should be consistent.</w:t>
      </w:r>
      <w:r w:rsidR="00ED1C25" w:rsidRPr="00C65E8D">
        <w:rPr>
          <w:lang w:val="en-GB"/>
        </w:rPr>
        <w:t xml:space="preserve"> For the presentation of units of measurement, see the latest </w:t>
      </w:r>
      <w:r w:rsidR="00ED1C25" w:rsidRPr="00C65E8D">
        <w:rPr>
          <w:lang w:val="en-US"/>
        </w:rPr>
        <w:t>SI brochure.</w:t>
      </w:r>
      <w:r w:rsidR="00ED1C25" w:rsidRPr="00C65E8D">
        <w:rPr>
          <w:rStyle w:val="FootnoteReference"/>
          <w:lang w:val="en-US"/>
        </w:rPr>
        <w:footnoteReference w:id="14"/>
      </w:r>
      <w:r w:rsidR="002D44AD" w:rsidRPr="00C65E8D">
        <w:rPr>
          <w:lang w:val="en-US"/>
        </w:rPr>
        <w:t xml:space="preserve"> Frequently occurring matters of orthography and the conventions explicitly adopted here are listed in the following</w:t>
      </w:r>
      <w:r w:rsidR="007043D0" w:rsidRPr="00C65E8D">
        <w:rPr>
          <w:lang w:val="en-US"/>
        </w:rPr>
        <w:t xml:space="preserve">; on </w:t>
      </w:r>
      <w:r w:rsidR="000C0532">
        <w:rPr>
          <w:lang w:val="en-US"/>
        </w:rPr>
        <w:t>capitalization</w:t>
      </w:r>
      <w:r w:rsidR="007043D0" w:rsidRPr="00C65E8D">
        <w:rPr>
          <w:lang w:val="en-US"/>
        </w:rPr>
        <w:t xml:space="preserve">, see </w:t>
      </w:r>
      <w:r w:rsidR="002D44AD" w:rsidRPr="00C65E8D">
        <w:rPr>
          <w:lang w:val="en-US"/>
        </w:rPr>
        <w:t xml:space="preserve">Section </w:t>
      </w:r>
      <w:r w:rsidR="00C13B91">
        <w:rPr>
          <w:lang w:val="en-US"/>
        </w:rPr>
        <w:fldChar w:fldCharType="begin"/>
      </w:r>
      <w:r w:rsidR="00C13B91">
        <w:rPr>
          <w:lang w:val="en-US"/>
        </w:rPr>
        <w:instrText xml:space="preserve"> REF _Ref185710649 \r \h </w:instrText>
      </w:r>
      <w:r w:rsidR="00C13B91">
        <w:rPr>
          <w:lang w:val="en-US"/>
        </w:rPr>
      </w:r>
      <w:r w:rsidR="00C13B91">
        <w:rPr>
          <w:lang w:val="en-US"/>
        </w:rPr>
        <w:fldChar w:fldCharType="separate"/>
      </w:r>
      <w:r w:rsidR="00307156">
        <w:rPr>
          <w:lang w:val="en-US"/>
        </w:rPr>
        <w:t>4.1</w:t>
      </w:r>
      <w:r w:rsidR="00C13B91">
        <w:rPr>
          <w:lang w:val="en-US"/>
        </w:rPr>
        <w:fldChar w:fldCharType="end"/>
      </w:r>
      <w:r w:rsidR="007043D0" w:rsidRPr="00C65E8D">
        <w:rPr>
          <w:lang w:val="en-US"/>
        </w:rPr>
        <w:t>, on</w:t>
      </w:r>
      <w:r w:rsidR="002D44AD" w:rsidRPr="00C65E8D">
        <w:rPr>
          <w:lang w:val="en-US"/>
        </w:rPr>
        <w:t xml:space="preserve"> </w:t>
      </w:r>
      <w:r w:rsidR="007043D0" w:rsidRPr="00C65E8D">
        <w:rPr>
          <w:lang w:val="en-US"/>
        </w:rPr>
        <w:t xml:space="preserve">punctuation, see </w:t>
      </w:r>
      <w:r w:rsidR="002D44AD" w:rsidRPr="00C65E8D">
        <w:rPr>
          <w:lang w:val="en-US"/>
        </w:rPr>
        <w:t xml:space="preserve">Section </w:t>
      </w:r>
      <w:r w:rsidR="002D44AD" w:rsidRPr="00C65E8D">
        <w:rPr>
          <w:lang w:val="en-US"/>
        </w:rPr>
        <w:fldChar w:fldCharType="begin"/>
      </w:r>
      <w:r w:rsidR="002D44AD" w:rsidRPr="00C65E8D">
        <w:rPr>
          <w:lang w:val="en-US"/>
        </w:rPr>
        <w:instrText xml:space="preserve"> REF _Ref185508715 \r \h </w:instrText>
      </w:r>
      <w:r w:rsidR="00C65E8D" w:rsidRPr="00C65E8D">
        <w:rPr>
          <w:lang w:val="en-US"/>
        </w:rPr>
        <w:instrText xml:space="preserve"> \* MERGEFORMAT </w:instrText>
      </w:r>
      <w:r w:rsidR="002D44AD" w:rsidRPr="00C65E8D">
        <w:rPr>
          <w:lang w:val="en-US"/>
        </w:rPr>
      </w:r>
      <w:r w:rsidR="002D44AD" w:rsidRPr="00C65E8D">
        <w:rPr>
          <w:lang w:val="en-US"/>
        </w:rPr>
        <w:fldChar w:fldCharType="separate"/>
      </w:r>
      <w:r w:rsidR="00307156">
        <w:rPr>
          <w:lang w:val="en-US"/>
        </w:rPr>
        <w:t>4.2</w:t>
      </w:r>
      <w:r w:rsidR="002D44AD" w:rsidRPr="00C65E8D">
        <w:rPr>
          <w:lang w:val="en-US"/>
        </w:rPr>
        <w:fldChar w:fldCharType="end"/>
      </w:r>
      <w:r w:rsidR="007043D0" w:rsidRPr="00C65E8D">
        <w:rPr>
          <w:lang w:val="en-US"/>
        </w:rPr>
        <w:t>.</w:t>
      </w:r>
    </w:p>
    <w:p w14:paraId="4384D42B" w14:textId="6FB687E3" w:rsidR="002D44AD" w:rsidRPr="00B37687" w:rsidRDefault="000C0532" w:rsidP="00B37687">
      <w:pPr>
        <w:pStyle w:val="Heading2"/>
      </w:pPr>
      <w:bookmarkStart w:id="21" w:name="_Ref185710649"/>
      <w:r w:rsidRPr="00B37687">
        <w:t>Capitalization</w:t>
      </w:r>
      <w:bookmarkEnd w:id="21"/>
    </w:p>
    <w:p w14:paraId="2DF77367" w14:textId="2342C650" w:rsidR="007D22D3" w:rsidRPr="00C65E8D" w:rsidRDefault="000101D7" w:rsidP="00B50035">
      <w:pPr>
        <w:rPr>
          <w:lang w:val="en-GB"/>
        </w:rPr>
      </w:pPr>
      <w:r w:rsidRPr="00C65E8D">
        <w:rPr>
          <w:lang w:val="en-GB"/>
        </w:rPr>
        <w:t>Internal c</w:t>
      </w:r>
      <w:r w:rsidR="007D22D3" w:rsidRPr="00C65E8D">
        <w:rPr>
          <w:lang w:val="en-GB"/>
        </w:rPr>
        <w:t>apitalization</w:t>
      </w:r>
      <w:r w:rsidRPr="00C65E8D">
        <w:rPr>
          <w:lang w:val="en-GB"/>
        </w:rPr>
        <w:t xml:space="preserve"> of lexical words, i.e. title case</w:t>
      </w:r>
      <w:r w:rsidR="00167B31" w:rsidRPr="00C65E8D">
        <w:rPr>
          <w:lang w:val="en-GB"/>
        </w:rPr>
        <w:t xml:space="preserve"> (according to the </w:t>
      </w:r>
      <w:r w:rsidR="00167B31" w:rsidRPr="00C65E8D">
        <w:rPr>
          <w:i/>
          <w:lang w:val="en-GB"/>
        </w:rPr>
        <w:t>MLA handbook</w:t>
      </w:r>
      <w:r w:rsidR="00167B31" w:rsidRPr="00C65E8D">
        <w:rPr>
          <w:lang w:val="en-GB"/>
        </w:rPr>
        <w:t>)</w:t>
      </w:r>
      <w:r w:rsidRPr="00C65E8D">
        <w:rPr>
          <w:lang w:val="en-GB"/>
        </w:rPr>
        <w:t xml:space="preserve">, </w:t>
      </w:r>
      <w:r w:rsidR="00CB3539" w:rsidRPr="00C65E8D">
        <w:rPr>
          <w:lang w:val="en-GB"/>
        </w:rPr>
        <w:t xml:space="preserve">applies to expressions that can be regarded (or belong to) proper </w:t>
      </w:r>
      <w:r w:rsidR="00CB3539" w:rsidRPr="00C65E8D">
        <w:rPr>
          <w:lang w:val="en-GB"/>
        </w:rPr>
        <w:lastRenderedPageBreak/>
        <w:t xml:space="preserve">names in the widest sense. </w:t>
      </w:r>
      <w:r w:rsidR="008558F2" w:rsidRPr="00C65E8D">
        <w:rPr>
          <w:lang w:val="en-GB"/>
        </w:rPr>
        <w:t>Conferences, journal</w:t>
      </w:r>
      <w:r w:rsidR="00167B31" w:rsidRPr="00C65E8D">
        <w:rPr>
          <w:lang w:val="en-GB"/>
        </w:rPr>
        <w:t xml:space="preserve"> title</w:t>
      </w:r>
      <w:r w:rsidR="008558F2" w:rsidRPr="00C65E8D">
        <w:rPr>
          <w:lang w:val="en-GB"/>
        </w:rPr>
        <w:t xml:space="preserve">s, and book series </w:t>
      </w:r>
      <w:r w:rsidRPr="00C65E8D">
        <w:rPr>
          <w:lang w:val="en-GB"/>
        </w:rPr>
        <w:t xml:space="preserve">can be regarded proper names. Likewise, when </w:t>
      </w:r>
      <w:r w:rsidR="00146AF5" w:rsidRPr="00C65E8D">
        <w:rPr>
          <w:lang w:val="en-GB"/>
        </w:rPr>
        <w:t xml:space="preserve">a </w:t>
      </w:r>
      <w:r w:rsidRPr="00C65E8D">
        <w:rPr>
          <w:lang w:val="en-GB"/>
        </w:rPr>
        <w:t xml:space="preserve">numbered part of the text </w:t>
      </w:r>
      <w:r w:rsidR="00E67827" w:rsidRPr="00C65E8D">
        <w:rPr>
          <w:lang w:val="en-GB"/>
        </w:rPr>
        <w:t>is</w:t>
      </w:r>
      <w:r w:rsidRPr="00C65E8D">
        <w:rPr>
          <w:lang w:val="en-GB"/>
        </w:rPr>
        <w:t xml:space="preserve"> referred to individually</w:t>
      </w:r>
      <w:r w:rsidR="00CB3539" w:rsidRPr="00C65E8D">
        <w:rPr>
          <w:lang w:val="en-GB"/>
        </w:rPr>
        <w:t xml:space="preserve"> by naming</w:t>
      </w:r>
      <w:r w:rsidRPr="00C65E8D">
        <w:rPr>
          <w:lang w:val="en-GB"/>
        </w:rPr>
        <w:t xml:space="preserve"> the type of text part</w:t>
      </w:r>
      <w:r w:rsidR="00CB3539" w:rsidRPr="00C65E8D">
        <w:rPr>
          <w:lang w:val="en-GB"/>
        </w:rPr>
        <w:t xml:space="preserve"> and number</w:t>
      </w:r>
      <w:r w:rsidR="00590C31" w:rsidRPr="00C65E8D">
        <w:rPr>
          <w:lang w:val="en-GB"/>
        </w:rPr>
        <w:t xml:space="preserve">, the expression is used </w:t>
      </w:r>
      <w:r w:rsidR="00CA18B4" w:rsidRPr="00C65E8D">
        <w:rPr>
          <w:lang w:val="en-GB"/>
        </w:rPr>
        <w:t>like</w:t>
      </w:r>
      <w:r w:rsidR="00CB3539" w:rsidRPr="00C65E8D">
        <w:rPr>
          <w:lang w:val="en-GB"/>
        </w:rPr>
        <w:t xml:space="preserve"> a proper name</w:t>
      </w:r>
      <w:r w:rsidR="00590C31" w:rsidRPr="00C65E8D">
        <w:rPr>
          <w:lang w:val="en-GB"/>
        </w:rPr>
        <w:t>, without a definite article and featuring an initial capital letter (</w:t>
      </w:r>
      <w:r w:rsidR="00AA2A0B" w:rsidRPr="00C65E8D">
        <w:rPr>
          <w:i/>
          <w:lang w:val="en-GB"/>
        </w:rPr>
        <w:t xml:space="preserve">in </w:t>
      </w:r>
      <w:r w:rsidR="00590C31" w:rsidRPr="00C65E8D">
        <w:rPr>
          <w:i/>
          <w:lang w:val="en-GB"/>
        </w:rPr>
        <w:t>Section 2.2</w:t>
      </w:r>
      <w:r w:rsidR="00674775" w:rsidRPr="00C65E8D">
        <w:rPr>
          <w:lang w:val="en-GB"/>
        </w:rPr>
        <w:t xml:space="preserve">, </w:t>
      </w:r>
      <w:r w:rsidR="00DC5902" w:rsidRPr="00C65E8D">
        <w:rPr>
          <w:i/>
          <w:lang w:val="en-GB"/>
        </w:rPr>
        <w:t>Footnote 1</w:t>
      </w:r>
      <w:r w:rsidR="00DC5902" w:rsidRPr="00C65E8D">
        <w:rPr>
          <w:lang w:val="en-GB"/>
        </w:rPr>
        <w:t xml:space="preserve">, </w:t>
      </w:r>
      <w:r w:rsidR="00590C31" w:rsidRPr="00C65E8D">
        <w:rPr>
          <w:i/>
          <w:lang w:val="en-GB"/>
        </w:rPr>
        <w:t>Table 3</w:t>
      </w:r>
      <w:r w:rsidR="00590C31" w:rsidRPr="00C65E8D">
        <w:rPr>
          <w:lang w:val="en-GB"/>
        </w:rPr>
        <w:t xml:space="preserve">, </w:t>
      </w:r>
      <w:r w:rsidR="00590C31" w:rsidRPr="00C65E8D">
        <w:rPr>
          <w:i/>
          <w:lang w:val="en-GB"/>
        </w:rPr>
        <w:t>Figure 4</w:t>
      </w:r>
      <w:r w:rsidR="00590C31" w:rsidRPr="00C65E8D">
        <w:rPr>
          <w:lang w:val="en-GB"/>
        </w:rPr>
        <w:t xml:space="preserve">, </w:t>
      </w:r>
      <w:r w:rsidR="00590C31" w:rsidRPr="00C65E8D">
        <w:rPr>
          <w:i/>
          <w:lang w:val="en-GB"/>
        </w:rPr>
        <w:t>Year 5</w:t>
      </w:r>
      <w:r w:rsidR="00590C31" w:rsidRPr="00C65E8D">
        <w:rPr>
          <w:lang w:val="en-GB"/>
        </w:rPr>
        <w:t xml:space="preserve">, </w:t>
      </w:r>
      <w:r w:rsidR="00590C31" w:rsidRPr="00C65E8D">
        <w:rPr>
          <w:i/>
          <w:lang w:val="en-GB"/>
        </w:rPr>
        <w:t>Semester 6</w:t>
      </w:r>
      <w:r w:rsidR="00DC5902" w:rsidRPr="00C65E8D">
        <w:rPr>
          <w:lang w:val="en-GB"/>
        </w:rPr>
        <w:t xml:space="preserve">, </w:t>
      </w:r>
      <w:r w:rsidR="00DC5902" w:rsidRPr="00C65E8D">
        <w:rPr>
          <w:i/>
          <w:lang w:val="en-GB"/>
        </w:rPr>
        <w:t>Experiment 7</w:t>
      </w:r>
      <w:r w:rsidR="009D12E9" w:rsidRPr="00C65E8D">
        <w:rPr>
          <w:lang w:val="en-GB"/>
        </w:rPr>
        <w:t xml:space="preserve">; likewise </w:t>
      </w:r>
      <w:r w:rsidR="009D12E9" w:rsidRPr="00C65E8D">
        <w:rPr>
          <w:i/>
          <w:lang w:val="en-GB"/>
        </w:rPr>
        <w:t>see Appendix</w:t>
      </w:r>
      <w:r w:rsidR="001E6C49" w:rsidRPr="00C65E8D">
        <w:rPr>
          <w:i/>
          <w:lang w:val="en-GB"/>
        </w:rPr>
        <w:t>es</w:t>
      </w:r>
      <w:r w:rsidR="009D12E9" w:rsidRPr="00C65E8D">
        <w:rPr>
          <w:i/>
          <w:lang w:val="en-GB"/>
        </w:rPr>
        <w:t xml:space="preserve"> A to C</w:t>
      </w:r>
      <w:r w:rsidR="009D12E9" w:rsidRPr="00C65E8D">
        <w:rPr>
          <w:lang w:val="en-GB"/>
        </w:rPr>
        <w:t>; etc.</w:t>
      </w:r>
      <w:r w:rsidR="00167B31" w:rsidRPr="00C65E8D">
        <w:rPr>
          <w:lang w:val="en-GB"/>
        </w:rPr>
        <w:t>).</w:t>
      </w:r>
      <w:r w:rsidR="00DC5902" w:rsidRPr="00C65E8D">
        <w:rPr>
          <w:rStyle w:val="FootnoteReference"/>
          <w:lang w:val="en-GB"/>
        </w:rPr>
        <w:footnoteReference w:id="15"/>
      </w:r>
    </w:p>
    <w:p w14:paraId="1D6CBBA8" w14:textId="1AB5B95A" w:rsidR="00D762EF" w:rsidRPr="00C65E8D" w:rsidRDefault="00AD6DCB" w:rsidP="00B50035">
      <w:pPr>
        <w:rPr>
          <w:lang w:val="en-GB"/>
        </w:rPr>
      </w:pPr>
      <w:r w:rsidRPr="00C65E8D">
        <w:rPr>
          <w:lang w:val="en-GB"/>
        </w:rPr>
        <w:t xml:space="preserve">The use of title case is on the decline in linguistics and in general. </w:t>
      </w:r>
      <w:r w:rsidR="00CA18B4" w:rsidRPr="00C65E8D">
        <w:rPr>
          <w:lang w:val="en-GB"/>
        </w:rPr>
        <w:t>B</w:t>
      </w:r>
      <w:r w:rsidRPr="00C65E8D">
        <w:rPr>
          <w:lang w:val="en-GB"/>
        </w:rPr>
        <w:t>ook and article titles, like section headings and table and figure captions, are regarded to pro</w:t>
      </w:r>
      <w:r w:rsidR="00CA18B4" w:rsidRPr="00C65E8D">
        <w:rPr>
          <w:lang w:val="en-GB"/>
        </w:rPr>
        <w:t>vide information and only feature an initial capital letter, i.e. sentence case, according to many contemporary styles. Subtitles of books and articles also feature initial capitalization</w:t>
      </w:r>
      <w:r w:rsidR="00281A21" w:rsidRPr="00C65E8D">
        <w:rPr>
          <w:lang w:val="en-GB"/>
        </w:rPr>
        <w:t>,</w:t>
      </w:r>
      <w:r w:rsidR="00CA18B4" w:rsidRPr="00C65E8D">
        <w:rPr>
          <w:lang w:val="en-GB"/>
        </w:rPr>
        <w:t xml:space="preserve"> </w:t>
      </w:r>
      <w:r w:rsidR="00281A21" w:rsidRPr="00C65E8D">
        <w:rPr>
          <w:lang w:val="en-GB"/>
        </w:rPr>
        <w:t>which follows</w:t>
      </w:r>
      <w:r w:rsidR="00CA18B4" w:rsidRPr="00C65E8D">
        <w:rPr>
          <w:lang w:val="en-GB"/>
        </w:rPr>
        <w:t xml:space="preserve"> a colon in reference entries.</w:t>
      </w:r>
      <w:r w:rsidR="00E67827" w:rsidRPr="00C65E8D">
        <w:rPr>
          <w:lang w:val="en-GB"/>
        </w:rPr>
        <w:t xml:space="preserve"> </w:t>
      </w:r>
      <w:r w:rsidR="003C5D1E" w:rsidRPr="00C65E8D">
        <w:rPr>
          <w:lang w:val="en-GB"/>
        </w:rPr>
        <w:t>Since neither section headings nor captions feature subheadings or “</w:t>
      </w:r>
      <w:proofErr w:type="spellStart"/>
      <w:r w:rsidR="003C5D1E" w:rsidRPr="00C65E8D">
        <w:rPr>
          <w:lang w:val="en-GB"/>
        </w:rPr>
        <w:t>subcaptions</w:t>
      </w:r>
      <w:proofErr w:type="spellEnd"/>
      <w:r w:rsidR="003C5D1E" w:rsidRPr="00C65E8D">
        <w:rPr>
          <w:lang w:val="en-GB"/>
        </w:rPr>
        <w:t xml:space="preserve">” </w:t>
      </w:r>
      <w:r w:rsidR="00281A21" w:rsidRPr="00C65E8D">
        <w:rPr>
          <w:lang w:val="en-GB"/>
        </w:rPr>
        <w:t>comparably to titles or headlines</w:t>
      </w:r>
      <w:r w:rsidR="003C5D1E" w:rsidRPr="00C65E8D">
        <w:rPr>
          <w:lang w:val="en-GB"/>
        </w:rPr>
        <w:t xml:space="preserve">, </w:t>
      </w:r>
      <w:r w:rsidR="00281A21" w:rsidRPr="00C65E8D">
        <w:rPr>
          <w:lang w:val="en-GB"/>
        </w:rPr>
        <w:t>information</w:t>
      </w:r>
      <w:r w:rsidR="003C5D1E" w:rsidRPr="00C65E8D">
        <w:rPr>
          <w:lang w:val="en-GB"/>
        </w:rPr>
        <w:t xml:space="preserve"> following a colon within a heading or caption usually begin</w:t>
      </w:r>
      <w:r w:rsidR="00CF1E68" w:rsidRPr="00C65E8D">
        <w:rPr>
          <w:lang w:val="en-GB"/>
        </w:rPr>
        <w:t>s</w:t>
      </w:r>
      <w:r w:rsidR="003C5D1E" w:rsidRPr="00C65E8D">
        <w:rPr>
          <w:lang w:val="en-GB"/>
        </w:rPr>
        <w:t xml:space="preserve"> with a small letter.</w:t>
      </w:r>
    </w:p>
    <w:p w14:paraId="7A1112F2" w14:textId="62FFC4DE" w:rsidR="00D762EF" w:rsidRPr="00C65E8D" w:rsidRDefault="00D762EF" w:rsidP="00B50035">
      <w:pPr>
        <w:rPr>
          <w:lang w:val="en-GB"/>
        </w:rPr>
      </w:pPr>
      <w:r w:rsidRPr="00C65E8D">
        <w:rPr>
          <w:lang w:val="en-GB"/>
        </w:rPr>
        <w:t>Capitalization</w:t>
      </w:r>
      <w:r w:rsidR="0055657F" w:rsidRPr="00C65E8D">
        <w:rPr>
          <w:lang w:val="en-GB"/>
        </w:rPr>
        <w:t xml:space="preserve"> should be used only if absolutely necessary. In particular, </w:t>
      </w:r>
      <w:r w:rsidR="00704E31" w:rsidRPr="00C65E8D">
        <w:rPr>
          <w:lang w:val="en-GB"/>
        </w:rPr>
        <w:t>title case</w:t>
      </w:r>
      <w:r w:rsidR="0055657F" w:rsidRPr="00C65E8D">
        <w:rPr>
          <w:lang w:val="en-GB"/>
        </w:rPr>
        <w:t xml:space="preserve"> should not be used </w:t>
      </w:r>
      <w:r w:rsidRPr="00C65E8D">
        <w:rPr>
          <w:lang w:val="en-GB"/>
        </w:rPr>
        <w:t>for hypotheses,</w:t>
      </w:r>
      <w:r w:rsidR="00C57E38" w:rsidRPr="00C65E8D">
        <w:rPr>
          <w:lang w:val="en-GB"/>
        </w:rPr>
        <w:t xml:space="preserve"> principles,</w:t>
      </w:r>
      <w:r w:rsidRPr="00C65E8D">
        <w:rPr>
          <w:lang w:val="en-GB"/>
        </w:rPr>
        <w:t xml:space="preserve"> theories, etc.</w:t>
      </w:r>
      <w:r w:rsidR="0041269E" w:rsidRPr="00C65E8D">
        <w:rPr>
          <w:lang w:val="en-GB"/>
        </w:rPr>
        <w:t xml:space="preserve">: </w:t>
      </w:r>
      <w:r w:rsidR="0041269E" w:rsidRPr="00C65E8D">
        <w:rPr>
          <w:i/>
          <w:lang w:val="en-GB"/>
        </w:rPr>
        <w:t>the minimalist program</w:t>
      </w:r>
      <w:r w:rsidR="0041269E" w:rsidRPr="00C65E8D">
        <w:rPr>
          <w:lang w:val="en-GB"/>
        </w:rPr>
        <w:t xml:space="preserve">, </w:t>
      </w:r>
      <w:r w:rsidR="0041269E" w:rsidRPr="00C65E8D">
        <w:rPr>
          <w:i/>
          <w:lang w:val="en-GB"/>
        </w:rPr>
        <w:t>word</w:t>
      </w:r>
      <w:r w:rsidR="00671F52" w:rsidRPr="00C65E8D">
        <w:rPr>
          <w:rFonts w:cs="Times New Roman"/>
          <w:i/>
          <w:lang w:val="en-GB"/>
        </w:rPr>
        <w:t>-</w:t>
      </w:r>
      <w:r w:rsidR="0041269E" w:rsidRPr="00C65E8D">
        <w:rPr>
          <w:i/>
          <w:lang w:val="en-GB"/>
        </w:rPr>
        <w:t>space model</w:t>
      </w:r>
      <w:r w:rsidR="00E04818" w:rsidRPr="00C65E8D">
        <w:rPr>
          <w:lang w:val="en-GB"/>
        </w:rPr>
        <w:t xml:space="preserve">, </w:t>
      </w:r>
      <w:r w:rsidR="0041269E" w:rsidRPr="00C65E8D">
        <w:rPr>
          <w:i/>
          <w:lang w:val="en-GB"/>
        </w:rPr>
        <w:t>the spatialization-of-form hypothesis</w:t>
      </w:r>
      <w:r w:rsidR="00D6793B" w:rsidRPr="00C65E8D">
        <w:rPr>
          <w:lang w:val="en-GB"/>
        </w:rPr>
        <w:t>.</w:t>
      </w:r>
      <w:r w:rsidR="00D6793B" w:rsidRPr="00C65E8D">
        <w:rPr>
          <w:rStyle w:val="FootnoteReference"/>
          <w:lang w:val="en-GB"/>
        </w:rPr>
        <w:footnoteReference w:id="16"/>
      </w:r>
      <w:r w:rsidR="005946F8" w:rsidRPr="00C65E8D">
        <w:rPr>
          <w:lang w:val="en-GB"/>
        </w:rPr>
        <w:t xml:space="preserve"> Capitalization is not </w:t>
      </w:r>
      <w:r w:rsidR="00F833CA" w:rsidRPr="00C65E8D">
        <w:rPr>
          <w:lang w:val="en-GB"/>
        </w:rPr>
        <w:t>required</w:t>
      </w:r>
      <w:r w:rsidR="005946F8" w:rsidRPr="00C65E8D">
        <w:rPr>
          <w:lang w:val="en-GB"/>
        </w:rPr>
        <w:t xml:space="preserve"> to establish the intended reference in a given context in written or oral language. Title or sentence case are not used for highlighting; introduction, metalinguistic reference, or emphasis in general </w:t>
      </w:r>
      <w:r w:rsidR="002238B1" w:rsidRPr="00C65E8D">
        <w:rPr>
          <w:lang w:val="en-GB"/>
        </w:rPr>
        <w:t>is</w:t>
      </w:r>
      <w:r w:rsidR="005946F8" w:rsidRPr="00C65E8D">
        <w:rPr>
          <w:lang w:val="en-GB"/>
        </w:rPr>
        <w:t xml:space="preserve"> indicated by use of italics.</w:t>
      </w:r>
    </w:p>
    <w:p w14:paraId="3CD9BF3D" w14:textId="2B7A85B4" w:rsidR="002D44AD" w:rsidRPr="00C65E8D" w:rsidRDefault="002D44AD" w:rsidP="00B37687">
      <w:pPr>
        <w:pStyle w:val="Heading2"/>
      </w:pPr>
      <w:bookmarkStart w:id="22" w:name="_Ref185508715"/>
      <w:r w:rsidRPr="00C65E8D">
        <w:t>Punctuation</w:t>
      </w:r>
      <w:bookmarkEnd w:id="22"/>
    </w:p>
    <w:p w14:paraId="4F7EAA19" w14:textId="4424EBEB" w:rsidR="000C0532" w:rsidRPr="000C0532" w:rsidRDefault="000C0532" w:rsidP="00B50035">
      <w:pPr>
        <w:rPr>
          <w:lang w:val="en-US"/>
        </w:rPr>
      </w:pPr>
      <w:r w:rsidRPr="000C0532">
        <w:rPr>
          <w:lang w:val="en-US"/>
        </w:rPr>
        <w:t xml:space="preserve">In the interest of consistency across contributions, the </w:t>
      </w:r>
      <w:r w:rsidR="008B217B" w:rsidRPr="008B217B">
        <w:rPr>
          <w:lang w:val="en-US"/>
        </w:rPr>
        <w:t>ZS</w:t>
      </w:r>
      <w:r w:rsidRPr="000C0532">
        <w:rPr>
          <w:lang w:val="en-US"/>
        </w:rPr>
        <w:t xml:space="preserve"> adopts </w:t>
      </w:r>
      <w:r>
        <w:rPr>
          <w:lang w:val="en-US"/>
        </w:rPr>
        <w:t>the following conventions for hyphens and dashes</w:t>
      </w:r>
      <w:r w:rsidR="00B04CFB">
        <w:rPr>
          <w:lang w:val="en-US"/>
        </w:rPr>
        <w:t xml:space="preserve"> as well as</w:t>
      </w:r>
      <w:r w:rsidR="00B37687">
        <w:rPr>
          <w:lang w:val="en-US"/>
        </w:rPr>
        <w:t xml:space="preserve"> quotation marks.</w:t>
      </w:r>
    </w:p>
    <w:p w14:paraId="316FCD51" w14:textId="7EEA26FA" w:rsidR="000C0532" w:rsidRPr="00B37687" w:rsidRDefault="000C0532" w:rsidP="00B37687">
      <w:pPr>
        <w:pStyle w:val="Heading3"/>
      </w:pPr>
      <w:bookmarkStart w:id="23" w:name="_Ref185722677"/>
      <w:r w:rsidRPr="00B37687">
        <w:t>Hyphens and dashes</w:t>
      </w:r>
      <w:bookmarkEnd w:id="23"/>
    </w:p>
    <w:p w14:paraId="5A6C23C2" w14:textId="43C878CB" w:rsidR="004F4E11" w:rsidRDefault="00B37687" w:rsidP="00B50035">
      <w:pPr>
        <w:rPr>
          <w:lang w:val="en-US"/>
        </w:rPr>
      </w:pPr>
      <w:r>
        <w:rPr>
          <w:lang w:val="en-US"/>
        </w:rPr>
        <w:t>In h</w:t>
      </w:r>
      <w:r w:rsidR="004F4E11" w:rsidRPr="00C65E8D">
        <w:rPr>
          <w:lang w:val="en-US"/>
        </w:rPr>
        <w:t>yphenating compound modifiers (</w:t>
      </w:r>
      <w:r w:rsidR="004F4E11" w:rsidRPr="00C65E8D">
        <w:rPr>
          <w:i/>
          <w:lang w:val="en-US"/>
        </w:rPr>
        <w:t>spatialization-of-form hypothesis</w:t>
      </w:r>
      <w:r w:rsidR="004F4E11" w:rsidRPr="00C65E8D">
        <w:rPr>
          <w:lang w:val="en-US"/>
        </w:rPr>
        <w:t>)</w:t>
      </w:r>
      <w:r>
        <w:rPr>
          <w:lang w:val="en-US"/>
        </w:rPr>
        <w:t>, we recommend following Oxford conventions</w:t>
      </w:r>
      <w:r w:rsidR="004F4E11" w:rsidRPr="00C65E8D">
        <w:rPr>
          <w:lang w:val="en-US"/>
        </w:rPr>
        <w:t>.</w:t>
      </w:r>
      <w:r>
        <w:rPr>
          <w:lang w:val="en-US"/>
        </w:rPr>
        <w:t xml:space="preserve"> </w:t>
      </w:r>
      <w:r w:rsidR="00C53A66">
        <w:rPr>
          <w:lang w:val="en-US"/>
        </w:rPr>
        <w:t xml:space="preserve">The hyphen, rather than </w:t>
      </w:r>
      <w:r w:rsidR="00A7119F">
        <w:rPr>
          <w:lang w:val="en-US"/>
        </w:rPr>
        <w:t xml:space="preserve">the </w:t>
      </w:r>
      <w:proofErr w:type="spellStart"/>
      <w:r w:rsidR="00C53A66">
        <w:rPr>
          <w:lang w:val="en-US"/>
        </w:rPr>
        <w:t>en</w:t>
      </w:r>
      <w:proofErr w:type="spellEnd"/>
      <w:r w:rsidR="00C53A66">
        <w:rPr>
          <w:lang w:val="en-US"/>
        </w:rPr>
        <w:t xml:space="preserve"> dash, is also used instead of a solidus (</w:t>
      </w:r>
      <w:r w:rsidR="00C53A66">
        <w:rPr>
          <w:i/>
          <w:lang w:val="en-US"/>
        </w:rPr>
        <w:t>/</w:t>
      </w:r>
      <w:r w:rsidR="00C53A66">
        <w:rPr>
          <w:lang w:val="en-US"/>
        </w:rPr>
        <w:t>) in expression</w:t>
      </w:r>
      <w:r w:rsidR="00842F6E">
        <w:rPr>
          <w:lang w:val="en-US"/>
        </w:rPr>
        <w:t>s</w:t>
      </w:r>
      <w:r w:rsidR="00C53A66">
        <w:rPr>
          <w:lang w:val="en-US"/>
        </w:rPr>
        <w:t xml:space="preserve"> like </w:t>
      </w:r>
      <w:r w:rsidR="00C53A66">
        <w:rPr>
          <w:i/>
          <w:lang w:val="en-US"/>
        </w:rPr>
        <w:t>editor-author relationship</w:t>
      </w:r>
      <w:r w:rsidR="00C53A66">
        <w:rPr>
          <w:lang w:val="en-US"/>
        </w:rPr>
        <w:t>.</w:t>
      </w:r>
    </w:p>
    <w:p w14:paraId="2081FA2D" w14:textId="536268D7" w:rsidR="00C53A66" w:rsidRDefault="005F4879" w:rsidP="00B50035">
      <w:pPr>
        <w:rPr>
          <w:lang w:val="en-US"/>
        </w:rPr>
      </w:pPr>
      <w:r>
        <w:rPr>
          <w:lang w:val="en-US"/>
        </w:rPr>
        <w:lastRenderedPageBreak/>
        <w:t xml:space="preserve">En dashes are used for lists, see Section </w:t>
      </w:r>
      <w:r>
        <w:rPr>
          <w:lang w:val="en-US"/>
        </w:rPr>
        <w:fldChar w:fldCharType="begin"/>
      </w:r>
      <w:r>
        <w:rPr>
          <w:lang w:val="en-US"/>
        </w:rPr>
        <w:instrText xml:space="preserve"> REF _Ref184739678 \r \h </w:instrText>
      </w:r>
      <w:r>
        <w:rPr>
          <w:lang w:val="en-US"/>
        </w:rPr>
      </w:r>
      <w:r>
        <w:rPr>
          <w:lang w:val="en-US"/>
        </w:rPr>
        <w:fldChar w:fldCharType="separate"/>
      </w:r>
      <w:r w:rsidR="00307156">
        <w:rPr>
          <w:lang w:val="en-US"/>
        </w:rPr>
        <w:t>2.4</w:t>
      </w:r>
      <w:r>
        <w:rPr>
          <w:lang w:val="en-US"/>
        </w:rPr>
        <w:fldChar w:fldCharType="end"/>
      </w:r>
      <w:r>
        <w:rPr>
          <w:lang w:val="en-US"/>
        </w:rPr>
        <w:t xml:space="preserve">. </w:t>
      </w:r>
      <w:r w:rsidR="00C53A66">
        <w:rPr>
          <w:lang w:val="en-US"/>
        </w:rPr>
        <w:t xml:space="preserve">Unspaced </w:t>
      </w:r>
      <w:proofErr w:type="spellStart"/>
      <w:r w:rsidR="00C53A66">
        <w:rPr>
          <w:lang w:val="en-US"/>
        </w:rPr>
        <w:t>en</w:t>
      </w:r>
      <w:proofErr w:type="spellEnd"/>
      <w:r w:rsidR="00C53A66">
        <w:rPr>
          <w:lang w:val="en-US"/>
        </w:rPr>
        <w:t xml:space="preserve"> dashes are used for ranges</w:t>
      </w:r>
      <w:r w:rsidR="00BC6F47">
        <w:rPr>
          <w:lang w:val="en-US"/>
        </w:rPr>
        <w:t xml:space="preserve">: </w:t>
      </w:r>
      <w:r w:rsidR="00C53A66">
        <w:rPr>
          <w:i/>
          <w:lang w:val="en-US"/>
        </w:rPr>
        <w:t>pp. 23–31</w:t>
      </w:r>
      <w:r w:rsidR="00C53A66">
        <w:rPr>
          <w:lang w:val="en-US"/>
        </w:rPr>
        <w:t xml:space="preserve">, </w:t>
      </w:r>
      <w:r w:rsidR="00C53A66">
        <w:rPr>
          <w:i/>
          <w:lang w:val="en-US"/>
        </w:rPr>
        <w:t>see (7a–c</w:t>
      </w:r>
      <w:r w:rsidR="00842F6E">
        <w:rPr>
          <w:i/>
          <w:lang w:val="en-US"/>
        </w:rPr>
        <w:t>)</w:t>
      </w:r>
      <w:r>
        <w:rPr>
          <w:lang w:val="en-US"/>
        </w:rPr>
        <w:t>.</w:t>
      </w:r>
      <w:r w:rsidR="00BC6F47">
        <w:rPr>
          <w:rStyle w:val="FootnoteReference"/>
          <w:lang w:val="en-US"/>
        </w:rPr>
        <w:footnoteReference w:id="17"/>
      </w:r>
      <w:r>
        <w:rPr>
          <w:lang w:val="en-US"/>
        </w:rPr>
        <w:t xml:space="preserve"> </w:t>
      </w:r>
      <w:r w:rsidR="00C53A66">
        <w:rPr>
          <w:lang w:val="en-US"/>
        </w:rPr>
        <w:t xml:space="preserve">Spaced </w:t>
      </w:r>
      <w:proofErr w:type="spellStart"/>
      <w:r w:rsidR="00C53A66">
        <w:rPr>
          <w:lang w:val="en-US"/>
        </w:rPr>
        <w:t>en</w:t>
      </w:r>
      <w:proofErr w:type="spellEnd"/>
      <w:r w:rsidR="00C53A66">
        <w:rPr>
          <w:lang w:val="en-US"/>
        </w:rPr>
        <w:t xml:space="preserve"> dashes</w:t>
      </w:r>
      <w:r w:rsidR="00D67CE5">
        <w:rPr>
          <w:lang w:val="en-US"/>
        </w:rPr>
        <w:t xml:space="preserve"> are used </w:t>
      </w:r>
      <w:r w:rsidR="00C53A66">
        <w:rPr>
          <w:lang w:val="en-US"/>
        </w:rPr>
        <w:t>as parenthetical dashes:</w:t>
      </w:r>
    </w:p>
    <w:p w14:paraId="4501BA55" w14:textId="3784BF79" w:rsidR="00C53A66" w:rsidRDefault="00D67CE5" w:rsidP="00C53A66">
      <w:pPr>
        <w:pStyle w:val="Quote"/>
        <w:rPr>
          <w:lang w:val="en-US"/>
        </w:rPr>
      </w:pPr>
      <w:r w:rsidRPr="00D67CE5">
        <w:rPr>
          <w:lang w:val="en-US"/>
        </w:rPr>
        <w:t>Space</w:t>
      </w:r>
      <w:r w:rsidR="00B04CFB">
        <w:rPr>
          <w:lang w:val="en-US"/>
        </w:rPr>
        <w:t>d</w:t>
      </w:r>
      <w:r w:rsidRPr="00D67CE5">
        <w:rPr>
          <w:lang w:val="en-US"/>
        </w:rPr>
        <w:t xml:space="preserve"> </w:t>
      </w:r>
      <w:proofErr w:type="spellStart"/>
      <w:r w:rsidRPr="00D67CE5">
        <w:rPr>
          <w:lang w:val="en-US"/>
        </w:rPr>
        <w:t>en</w:t>
      </w:r>
      <w:proofErr w:type="spellEnd"/>
      <w:r w:rsidRPr="00D67CE5">
        <w:rPr>
          <w:lang w:val="en-US"/>
        </w:rPr>
        <w:t xml:space="preserve"> dashes – rather than unspaced </w:t>
      </w:r>
      <w:proofErr w:type="spellStart"/>
      <w:r w:rsidRPr="00D67CE5">
        <w:rPr>
          <w:lang w:val="en-US"/>
        </w:rPr>
        <w:t>em</w:t>
      </w:r>
      <w:proofErr w:type="spellEnd"/>
      <w:r w:rsidRPr="00D67CE5">
        <w:rPr>
          <w:lang w:val="en-US"/>
        </w:rPr>
        <w:t xml:space="preserve"> dashes</w:t>
      </w:r>
      <w:r>
        <w:rPr>
          <w:lang w:val="en-US"/>
        </w:rPr>
        <w:t xml:space="preserve">, which are </w:t>
      </w:r>
      <w:r w:rsidR="00B04CFB">
        <w:rPr>
          <w:lang w:val="en-US"/>
        </w:rPr>
        <w:t xml:space="preserve">twice as long and </w:t>
      </w:r>
      <w:r w:rsidR="005F4879">
        <w:rPr>
          <w:lang w:val="en-US"/>
        </w:rPr>
        <w:t xml:space="preserve">uncommon in </w:t>
      </w:r>
      <w:r w:rsidR="0030102A">
        <w:rPr>
          <w:lang w:val="en-US"/>
        </w:rPr>
        <w:t>some</w:t>
      </w:r>
      <w:r w:rsidR="005F4879">
        <w:rPr>
          <w:lang w:val="en-US"/>
        </w:rPr>
        <w:t xml:space="preserve"> languages – are used as parenthetical dashes.</w:t>
      </w:r>
    </w:p>
    <w:p w14:paraId="6D55F96A" w14:textId="493A0920" w:rsidR="00281A21" w:rsidRDefault="00281A21" w:rsidP="00B37687">
      <w:pPr>
        <w:pStyle w:val="Heading3"/>
      </w:pPr>
      <w:bookmarkStart w:id="24" w:name="_Ref185722697"/>
      <w:r w:rsidRPr="00C65E8D">
        <w:t>Quotation marks</w:t>
      </w:r>
      <w:bookmarkEnd w:id="24"/>
    </w:p>
    <w:p w14:paraId="527CFE8B" w14:textId="377E8FAC" w:rsidR="005F4879" w:rsidRDefault="005F4879" w:rsidP="005F4879">
      <w:pPr>
        <w:tabs>
          <w:tab w:val="left" w:pos="5948"/>
        </w:tabs>
        <w:rPr>
          <w:lang w:val="en-US"/>
        </w:rPr>
      </w:pPr>
      <w:r>
        <w:rPr>
          <w:lang w:val="en-US"/>
        </w:rPr>
        <w:t xml:space="preserve">Please use </w:t>
      </w:r>
      <w:r w:rsidR="00EA7C34">
        <w:rPr>
          <w:lang w:val="en-US"/>
        </w:rPr>
        <w:t>curly</w:t>
      </w:r>
      <w:r>
        <w:rPr>
          <w:lang w:val="en-US"/>
        </w:rPr>
        <w:t xml:space="preserve"> quotation marks (and apostrophes). Quotations are in double quotation marks, quotations in quotations are in single quotation marks. If </w:t>
      </w:r>
      <w:r w:rsidR="00D55C87">
        <w:rPr>
          <w:lang w:val="en-US"/>
        </w:rPr>
        <w:t>an incomplete sentence is quoted, punctuation may follow the final quotation marks:</w:t>
      </w:r>
    </w:p>
    <w:p w14:paraId="4FD5F320" w14:textId="2C033FB1" w:rsidR="00D55C87" w:rsidRDefault="00160F84" w:rsidP="00D55C87">
      <w:pPr>
        <w:pStyle w:val="Quote"/>
      </w:pPr>
      <w:r>
        <w:t xml:space="preserve">By </w:t>
      </w:r>
      <w:r w:rsidR="00C13B91">
        <w:t>maintaining</w:t>
      </w:r>
      <w:r>
        <w:t xml:space="preserve"> that </w:t>
      </w:r>
      <w:r w:rsidRPr="00C65E8D">
        <w:t>“</w:t>
      </w:r>
      <w:r>
        <w:t xml:space="preserve">all conventionally implicated content is assigned </w:t>
      </w:r>
      <w:r w:rsidR="00C13B91" w:rsidRPr="00C65E8D">
        <w:t>‘</w:t>
      </w:r>
      <w:r w:rsidR="00C13B91">
        <w:t>the same semantic force as a main clause</w:t>
      </w:r>
      <w:r w:rsidR="00C13B91" w:rsidRPr="00C65E8D">
        <w:t>’”</w:t>
      </w:r>
      <w:r w:rsidR="00C13B91">
        <w:t>, the paper […]</w:t>
      </w:r>
    </w:p>
    <w:p w14:paraId="249C66A0" w14:textId="662CBC07" w:rsidR="00A25EB4" w:rsidRPr="00A0610D" w:rsidRDefault="002913BC" w:rsidP="00A0610D">
      <w:pPr>
        <w:rPr>
          <w:lang w:val="en-GB"/>
        </w:rPr>
      </w:pPr>
      <w:r>
        <w:rPr>
          <w:lang w:val="en-GB"/>
        </w:rPr>
        <w:t xml:space="preserve">Single quotation marks are also used for translations of exemplary linguistic material, see Section </w:t>
      </w:r>
      <w:r>
        <w:rPr>
          <w:lang w:val="en-GB"/>
        </w:rPr>
        <w:fldChar w:fldCharType="begin"/>
      </w:r>
      <w:r>
        <w:rPr>
          <w:lang w:val="en-GB"/>
        </w:rPr>
        <w:instrText xml:space="preserve"> REF _Ref185075793 \r \h </w:instrText>
      </w:r>
      <w:r>
        <w:rPr>
          <w:lang w:val="en-GB"/>
        </w:rPr>
      </w:r>
      <w:r>
        <w:rPr>
          <w:lang w:val="en-GB"/>
        </w:rPr>
        <w:fldChar w:fldCharType="separate"/>
      </w:r>
      <w:r w:rsidR="00307156">
        <w:rPr>
          <w:lang w:val="en-GB"/>
        </w:rPr>
        <w:t>2.2</w:t>
      </w:r>
      <w:r>
        <w:rPr>
          <w:lang w:val="en-GB"/>
        </w:rPr>
        <w:fldChar w:fldCharType="end"/>
      </w:r>
      <w:r w:rsidR="00E73996">
        <w:rPr>
          <w:lang w:val="en-GB"/>
        </w:rPr>
        <w:t>. Instead of single quotation marks, italics are used to introduce or highlight expressions from the literature that are not presented as quotes in double quotation marks</w:t>
      </w:r>
      <w:r w:rsidR="00124847">
        <w:rPr>
          <w:lang w:val="en-GB"/>
        </w:rPr>
        <w:t>.</w:t>
      </w:r>
      <w:r w:rsidR="00124847">
        <w:rPr>
          <w:rStyle w:val="FootnoteReference"/>
          <w:lang w:val="en-GB"/>
        </w:rPr>
        <w:footnoteReference w:id="18"/>
      </w:r>
    </w:p>
    <w:sectPr w:rsidR="00A25EB4" w:rsidRPr="00A0610D" w:rsidSect="006860E0">
      <w:pgSz w:w="11906" w:h="16838"/>
      <w:pgMar w:top="1701" w:right="255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ADAA" w14:textId="77777777" w:rsidR="00FB030D" w:rsidRDefault="00FB030D" w:rsidP="006E0D52">
      <w:pPr>
        <w:spacing w:after="0" w:line="240" w:lineRule="auto"/>
      </w:pPr>
      <w:r>
        <w:separator/>
      </w:r>
    </w:p>
  </w:endnote>
  <w:endnote w:type="continuationSeparator" w:id="0">
    <w:p w14:paraId="0714B922" w14:textId="77777777" w:rsidR="00FB030D" w:rsidRDefault="00FB030D" w:rsidP="006E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tro Nova Pro">
    <w:altName w:val="Arial"/>
    <w:panose1 w:val="020C0504020203020203"/>
    <w:charset w:val="4D"/>
    <w:family w:val="swiss"/>
    <w:notTrueType/>
    <w:pitch w:val="variable"/>
    <w:sig w:usb0="A000002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BEAB" w14:textId="77777777" w:rsidR="008558F2" w:rsidRPr="000C0B7A" w:rsidRDefault="008558F2">
    <w:pPr>
      <w:pStyle w:val="Footer"/>
      <w:jc w:val="right"/>
      <w:rPr>
        <w:lang w:val="en-US"/>
      </w:rPr>
    </w:pPr>
  </w:p>
  <w:p w14:paraId="352A98E2" w14:textId="39C9E441" w:rsidR="008558F2" w:rsidRDefault="00000000" w:rsidP="000C0B7A">
    <w:pPr>
      <w:pStyle w:val="Footer"/>
      <w:jc w:val="right"/>
    </w:pPr>
    <w:sdt>
      <w:sdtPr>
        <w:id w:val="-1355351023"/>
        <w:docPartObj>
          <w:docPartGallery w:val="Page Numbers (Bottom of Page)"/>
          <w:docPartUnique/>
        </w:docPartObj>
      </w:sdtPr>
      <w:sdtContent>
        <w:r w:rsidR="008558F2">
          <w:fldChar w:fldCharType="begin"/>
        </w:r>
        <w:r w:rsidR="008558F2">
          <w:instrText>PAGE   \* MERGEFORMAT</w:instrText>
        </w:r>
        <w:r w:rsidR="008558F2">
          <w:fldChar w:fldCharType="separate"/>
        </w:r>
        <w:r w:rsidR="00A16206">
          <w:rPr>
            <w:noProof/>
          </w:rPr>
          <w:t>12</w:t>
        </w:r>
        <w:r w:rsidR="008558F2">
          <w:fldChar w:fldCharType="end"/>
        </w:r>
      </w:sdtContent>
    </w:sdt>
  </w:p>
  <w:p w14:paraId="28DB4274" w14:textId="77777777" w:rsidR="0035019B" w:rsidRDefault="003501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D02B" w14:textId="65208265" w:rsidR="008558F2" w:rsidRPr="00037411" w:rsidRDefault="007E40E2" w:rsidP="007E40E2">
    <w:pPr>
      <w:pStyle w:val="Footer"/>
      <w:jc w:val="left"/>
      <w:rPr>
        <w:sz w:val="18"/>
        <w:lang w:val="en-US"/>
      </w:rPr>
    </w:pPr>
    <w:r>
      <w:rPr>
        <w:noProof/>
        <w:lang w:eastAsia="de-DE"/>
      </w:rPr>
      <mc:AlternateContent>
        <mc:Choice Requires="wpg">
          <w:drawing>
            <wp:anchor distT="0" distB="0" distL="114300" distR="114300" simplePos="0" relativeHeight="251659264" behindDoc="0" locked="0" layoutInCell="1" allowOverlap="1" wp14:anchorId="2F2977C1" wp14:editId="4B59AB1B">
              <wp:simplePos x="0" y="0"/>
              <wp:positionH relativeFrom="margin">
                <wp:posOffset>14605</wp:posOffset>
              </wp:positionH>
              <wp:positionV relativeFrom="paragraph">
                <wp:posOffset>-1401671</wp:posOffset>
              </wp:positionV>
              <wp:extent cx="6089651" cy="1911350"/>
              <wp:effectExtent l="19050" t="19050" r="6350" b="0"/>
              <wp:wrapNone/>
              <wp:docPr id="13" name="Gruppieren 13"/>
              <wp:cNvGraphicFramePr/>
              <a:graphic xmlns:a="http://schemas.openxmlformats.org/drawingml/2006/main">
                <a:graphicData uri="http://schemas.microsoft.com/office/word/2010/wordprocessingGroup">
                  <wpg:wgp>
                    <wpg:cNvGrpSpPr/>
                    <wpg:grpSpPr>
                      <a:xfrm>
                        <a:off x="0" y="0"/>
                        <a:ext cx="6089651" cy="1911350"/>
                        <a:chOff x="-1" y="1"/>
                        <a:chExt cx="6089651" cy="1911350"/>
                      </a:xfrm>
                    </wpg:grpSpPr>
                    <wps:wsp>
                      <wps:cNvPr id="15" name="Textfeld 8"/>
                      <wps:cNvSpPr txBox="1"/>
                      <wps:spPr>
                        <a:xfrm>
                          <a:off x="5029200" y="1"/>
                          <a:ext cx="1060450" cy="1911350"/>
                        </a:xfrm>
                        <a:prstGeom prst="rect">
                          <a:avLst/>
                        </a:prstGeom>
                        <a:solidFill>
                          <a:schemeClr val="lt1"/>
                        </a:solidFill>
                        <a:ln w="6350">
                          <a:noFill/>
                        </a:ln>
                      </wps:spPr>
                      <wps:txbx>
                        <w:txbxContent>
                          <w:p w14:paraId="362EA957" w14:textId="77777777" w:rsidR="007E40E2" w:rsidRPr="001120EC" w:rsidRDefault="007E40E2" w:rsidP="007E40E2">
                            <w:pPr>
                              <w:jc w:val="center"/>
                              <w:rPr>
                                <w:i/>
                                <w:iCs/>
                                <w:sz w:val="10"/>
                                <w:szCs w:val="10"/>
                                <w:lang w:val="en-US"/>
                              </w:rPr>
                            </w:pPr>
                            <w:r w:rsidRPr="001120EC">
                              <w:rPr>
                                <w:color w:val="1E4193"/>
                                <w:sz w:val="18"/>
                                <w:szCs w:val="18"/>
                                <w:lang w:val="en-US"/>
                              </w:rPr>
                              <w:t>Published by</w:t>
                            </w:r>
                          </w:p>
                          <w:p w14:paraId="3723406E" w14:textId="77777777" w:rsidR="007E40E2" w:rsidRDefault="007E40E2" w:rsidP="007E40E2">
                            <w:pPr>
                              <w:jc w:val="right"/>
                              <w:rPr>
                                <w:lang w:val="en-US"/>
                              </w:rPr>
                            </w:pPr>
                            <w:r>
                              <w:rPr>
                                <w:noProof/>
                                <w:sz w:val="20"/>
                                <w:szCs w:val="21"/>
                                <w:lang w:eastAsia="de-DE"/>
                              </w:rPr>
                              <w:drawing>
                                <wp:inline distT="0" distB="0" distL="0" distR="0" wp14:anchorId="27873022" wp14:editId="084E4D4A">
                                  <wp:extent cx="888756" cy="373776"/>
                                  <wp:effectExtent l="0" t="0" r="635" b="0"/>
                                  <wp:docPr id="4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4836" name="Grafik 435344836"/>
                                          <pic:cNvPicPr/>
                                        </pic:nvPicPr>
                                        <pic:blipFill>
                                          <a:blip r:embed="rId1">
                                            <a:extLst>
                                              <a:ext uri="{28A0092B-C50C-407E-A947-70E740481C1C}">
                                                <a14:useLocalDpi xmlns:a14="http://schemas.microsoft.com/office/drawing/2010/main" val="0"/>
                                              </a:ext>
                                            </a:extLst>
                                          </a:blip>
                                          <a:stretch>
                                            <a:fillRect/>
                                          </a:stretch>
                                        </pic:blipFill>
                                        <pic:spPr>
                                          <a:xfrm>
                                            <a:off x="0" y="0"/>
                                            <a:ext cx="926120" cy="389490"/>
                                          </a:xfrm>
                                          <a:prstGeom prst="rect">
                                            <a:avLst/>
                                          </a:prstGeom>
                                        </pic:spPr>
                                      </pic:pic>
                                    </a:graphicData>
                                  </a:graphic>
                                </wp:inline>
                              </w:drawing>
                            </w:r>
                          </w:p>
                          <w:p w14:paraId="5E6B7CEC" w14:textId="77777777" w:rsidR="007E40E2" w:rsidRDefault="007E40E2" w:rsidP="007E40E2">
                            <w:pPr>
                              <w:jc w:val="right"/>
                              <w:rPr>
                                <w:lang w:val="en-US"/>
                              </w:rPr>
                            </w:pPr>
                            <w:r>
                              <w:rPr>
                                <w:noProof/>
                                <w:lang w:eastAsia="de-DE"/>
                              </w:rPr>
                              <w:drawing>
                                <wp:inline distT="0" distB="0" distL="0" distR="0" wp14:anchorId="3EF7C78E" wp14:editId="42AF6ADA">
                                  <wp:extent cx="869132" cy="258983"/>
                                  <wp:effectExtent l="0" t="0" r="0" b="0"/>
                                  <wp:docPr id="4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07439" name="Grafik 853307439"/>
                                          <pic:cNvPicPr/>
                                        </pic:nvPicPr>
                                        <pic:blipFill>
                                          <a:blip r:embed="rId2">
                                            <a:extLst>
                                              <a:ext uri="{28A0092B-C50C-407E-A947-70E740481C1C}">
                                                <a14:useLocalDpi xmlns:a14="http://schemas.microsoft.com/office/drawing/2010/main" val="0"/>
                                              </a:ext>
                                            </a:extLst>
                                          </a:blip>
                                          <a:stretch>
                                            <a:fillRect/>
                                          </a:stretch>
                                        </pic:blipFill>
                                        <pic:spPr>
                                          <a:xfrm>
                                            <a:off x="0" y="0"/>
                                            <a:ext cx="959450" cy="285896"/>
                                          </a:xfrm>
                                          <a:prstGeom prst="rect">
                                            <a:avLst/>
                                          </a:prstGeom>
                                        </pic:spPr>
                                      </pic:pic>
                                    </a:graphicData>
                                  </a:graphic>
                                </wp:inline>
                              </w:drawing>
                            </w:r>
                          </w:p>
                          <w:p w14:paraId="5CA45614" w14:textId="77777777" w:rsidR="007E40E2" w:rsidRPr="00E978FF" w:rsidRDefault="007E40E2" w:rsidP="007E40E2">
                            <w:pPr>
                              <w:jc w:val="left"/>
                              <w:rPr>
                                <w:sz w:val="15"/>
                                <w:szCs w:val="15"/>
                                <w:lang w:val="en-US"/>
                              </w:rPr>
                            </w:pPr>
                            <w:r w:rsidRPr="001120EC">
                              <w:rPr>
                                <w:sz w:val="15"/>
                                <w:szCs w:val="15"/>
                                <w:lang w:val="en-US"/>
                              </w:rPr>
                              <w:t>&lt;LICENSE INFO HERE&gt;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7"/>
                      <wps:cNvSpPr txBox="1"/>
                      <wps:spPr>
                        <a:xfrm>
                          <a:off x="-1" y="6350"/>
                          <a:ext cx="4860000" cy="602936"/>
                        </a:xfrm>
                        <a:prstGeom prst="rect">
                          <a:avLst/>
                        </a:prstGeom>
                        <a:solidFill>
                          <a:schemeClr val="lt1"/>
                        </a:solidFill>
                        <a:ln w="28575">
                          <a:solidFill>
                            <a:srgbClr val="A1C1E7"/>
                          </a:solidFill>
                        </a:ln>
                      </wps:spPr>
                      <wps:txbx>
                        <w:txbxContent>
                          <w:p w14:paraId="572D54AC" w14:textId="77777777" w:rsidR="007E40E2" w:rsidRDefault="007E40E2" w:rsidP="007E40E2">
                            <w:pPr>
                              <w:rPr>
                                <w:sz w:val="20"/>
                                <w:szCs w:val="21"/>
                                <w:lang w:val="en-US"/>
                              </w:rPr>
                            </w:pPr>
                            <w:r w:rsidRPr="00242322">
                              <w:rPr>
                                <w:sz w:val="20"/>
                                <w:szCs w:val="21"/>
                                <w:lang w:val="en-US"/>
                              </w:rPr>
                              <w:t>Cite as:</w:t>
                            </w:r>
                            <w:r>
                              <w:rPr>
                                <w:sz w:val="20"/>
                                <w:szCs w:val="21"/>
                                <w:lang w:val="en-US"/>
                              </w:rPr>
                              <w:t xml:space="preserve"> </w:t>
                            </w:r>
                            <w:r w:rsidRPr="00242322">
                              <w:rPr>
                                <w:sz w:val="20"/>
                                <w:szCs w:val="21"/>
                                <w:lang w:val="en-US"/>
                              </w:rPr>
                              <w:t>&lt;insert full reference here&gt;</w:t>
                            </w:r>
                          </w:p>
                          <w:p w14:paraId="011622C1" w14:textId="77777777" w:rsidR="007E40E2" w:rsidRDefault="007E40E2" w:rsidP="007E40E2">
                            <w:pPr>
                              <w:rPr>
                                <w:sz w:val="20"/>
                                <w:szCs w:val="21"/>
                                <w:lang w:val="en-US"/>
                              </w:rPr>
                            </w:pPr>
                          </w:p>
                          <w:p w14:paraId="493FF88A" w14:textId="77777777" w:rsidR="007E40E2" w:rsidRPr="00242322" w:rsidRDefault="007E40E2" w:rsidP="007E40E2">
                            <w:pPr>
                              <w:jc w:val="right"/>
                              <w:rPr>
                                <w:sz w:val="20"/>
                                <w:szCs w:val="21"/>
                                <w:lang w:val="en-US"/>
                              </w:rPr>
                            </w:pPr>
                            <w:r>
                              <w:rPr>
                                <w:sz w:val="20"/>
                                <w:szCs w:val="21"/>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977C1" id="Gruppieren 13" o:spid="_x0000_s1029" style="position:absolute;margin-left:1.15pt;margin-top:-110.35pt;width:479.5pt;height:150.5pt;z-index:251659264;mso-position-horizontal-relative:margin;mso-width-relative:margin;mso-height-relative:margin" coordorigin="" coordsize="60896,19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">
              <v:shapetype id="_x0000_t202" coordsize="21600,21600" o:spt="202" path="m,l,21600r21600,l21600,xe">
                <v:stroke joinstyle="miter"/>
                <v:path gradientshapeok="t" o:connecttype="rect"/>
              </v:shapetype>
              <v:shape id="Textfeld 8" o:spid="_x0000_s1030" type="#_x0000_t202" style="position:absolute;left:50292;width:10604;height:191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pJT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" fillcolor="white [3201]" stroked="f" strokeweight=".5pt">
                <v:textbox>
                  <w:txbxContent>
                    <w:p w14:paraId="362EA957" w14:textId="77777777" w:rsidR="007E40E2" w:rsidRPr="001120EC" w:rsidRDefault="007E40E2" w:rsidP="007E40E2">
                      <w:pPr>
                        <w:jc w:val="center"/>
                        <w:rPr>
                          <w:i/>
                          <w:iCs/>
                          <w:sz w:val="10"/>
                          <w:szCs w:val="10"/>
                          <w:lang w:val="en-US"/>
                        </w:rPr>
                      </w:pPr>
                      <w:r w:rsidRPr="001120EC">
                        <w:rPr>
                          <w:color w:val="1E4193"/>
                          <w:sz w:val="18"/>
                          <w:szCs w:val="18"/>
                          <w:lang w:val="en-US"/>
                        </w:rPr>
                        <w:t>Published by</w:t>
                      </w:r>
                    </w:p>
                    <w:p w14:paraId="3723406E" w14:textId="77777777" w:rsidR="007E40E2" w:rsidRDefault="007E40E2" w:rsidP="007E40E2">
                      <w:pPr>
                        <w:jc w:val="right"/>
                        <w:rPr>
                          <w:lang w:val="en-US"/>
                        </w:rPr>
                      </w:pPr>
                      <w:r>
                        <w:rPr>
                          <w:noProof/>
                          <w:sz w:val="20"/>
                          <w:szCs w:val="21"/>
                          <w:lang w:eastAsia="de-DE"/>
                        </w:rPr>
                        <w:drawing>
                          <wp:inline distT="0" distB="0" distL="0" distR="0" wp14:anchorId="27873022" wp14:editId="084E4D4A">
                            <wp:extent cx="888756" cy="373776"/>
                            <wp:effectExtent l="0" t="0" r="635" b="0"/>
                            <wp:docPr id="4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4836" name="Grafik 435344836"/>
                                    <pic:cNvPicPr/>
                                  </pic:nvPicPr>
                                  <pic:blipFill>
                                    <a:blip r:embed="rId1">
                                      <a:extLst>
                                        <a:ext uri="{28A0092B-C50C-407E-A947-70E740481C1C}">
                                          <a14:useLocalDpi xmlns:a14="http://schemas.microsoft.com/office/drawing/2010/main" val="0"/>
                                        </a:ext>
                                      </a:extLst>
                                    </a:blip>
                                    <a:stretch>
                                      <a:fillRect/>
                                    </a:stretch>
                                  </pic:blipFill>
                                  <pic:spPr>
                                    <a:xfrm>
                                      <a:off x="0" y="0"/>
                                      <a:ext cx="926120" cy="389490"/>
                                    </a:xfrm>
                                    <a:prstGeom prst="rect">
                                      <a:avLst/>
                                    </a:prstGeom>
                                  </pic:spPr>
                                </pic:pic>
                              </a:graphicData>
                            </a:graphic>
                          </wp:inline>
                        </w:drawing>
                      </w:r>
                    </w:p>
                    <w:p w14:paraId="5E6B7CEC" w14:textId="77777777" w:rsidR="007E40E2" w:rsidRDefault="007E40E2" w:rsidP="007E40E2">
                      <w:pPr>
                        <w:jc w:val="right"/>
                        <w:rPr>
                          <w:lang w:val="en-US"/>
                        </w:rPr>
                      </w:pPr>
                      <w:r>
                        <w:rPr>
                          <w:noProof/>
                          <w:lang w:eastAsia="de-DE"/>
                        </w:rPr>
                        <w:drawing>
                          <wp:inline distT="0" distB="0" distL="0" distR="0" wp14:anchorId="3EF7C78E" wp14:editId="42AF6ADA">
                            <wp:extent cx="869132" cy="258983"/>
                            <wp:effectExtent l="0" t="0" r="0" b="0"/>
                            <wp:docPr id="4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07439" name="Grafik 853307439"/>
                                    <pic:cNvPicPr/>
                                  </pic:nvPicPr>
                                  <pic:blipFill>
                                    <a:blip r:embed="rId2">
                                      <a:extLst>
                                        <a:ext uri="{28A0092B-C50C-407E-A947-70E740481C1C}">
                                          <a14:useLocalDpi xmlns:a14="http://schemas.microsoft.com/office/drawing/2010/main" val="0"/>
                                        </a:ext>
                                      </a:extLst>
                                    </a:blip>
                                    <a:stretch>
                                      <a:fillRect/>
                                    </a:stretch>
                                  </pic:blipFill>
                                  <pic:spPr>
                                    <a:xfrm>
                                      <a:off x="0" y="0"/>
                                      <a:ext cx="959450" cy="285896"/>
                                    </a:xfrm>
                                    <a:prstGeom prst="rect">
                                      <a:avLst/>
                                    </a:prstGeom>
                                  </pic:spPr>
                                </pic:pic>
                              </a:graphicData>
                            </a:graphic>
                          </wp:inline>
                        </w:drawing>
                      </w:r>
                    </w:p>
                    <w:p w14:paraId="5CA45614" w14:textId="77777777" w:rsidR="007E40E2" w:rsidRPr="00E978FF" w:rsidRDefault="007E40E2" w:rsidP="007E40E2">
                      <w:pPr>
                        <w:jc w:val="left"/>
                        <w:rPr>
                          <w:sz w:val="15"/>
                          <w:szCs w:val="15"/>
                          <w:lang w:val="en-US"/>
                        </w:rPr>
                      </w:pPr>
                      <w:r w:rsidRPr="001120EC">
                        <w:rPr>
                          <w:sz w:val="15"/>
                          <w:szCs w:val="15"/>
                          <w:lang w:val="en-US"/>
                        </w:rPr>
                        <w:t>&lt;LICENSE INFO HERE&gt;</w:t>
                      </w:r>
                    </w:p>
                  </w:txbxContent>
                </v:textbox>
              </v:shape>
              <v:shape id="Textfeld 7" o:spid="_x0000_s1031" type="#_x0000_t202" style="position:absolute;top:63;width:48599;height:60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" fillcolor="white [3201]" strokecolor="#a1c1e7" strokeweight="2.25pt">
                <v:textbox>
                  <w:txbxContent>
                    <w:p w14:paraId="572D54AC" w14:textId="77777777" w:rsidR="007E40E2" w:rsidRDefault="007E40E2" w:rsidP="007E40E2">
                      <w:pPr>
                        <w:rPr>
                          <w:sz w:val="20"/>
                          <w:szCs w:val="21"/>
                          <w:lang w:val="en-US"/>
                        </w:rPr>
                      </w:pPr>
                      <w:r w:rsidRPr="00242322">
                        <w:rPr>
                          <w:sz w:val="20"/>
                          <w:szCs w:val="21"/>
                          <w:lang w:val="en-US"/>
                        </w:rPr>
                        <w:t>Cite as:</w:t>
                      </w:r>
                      <w:r>
                        <w:rPr>
                          <w:sz w:val="20"/>
                          <w:szCs w:val="21"/>
                          <w:lang w:val="en-US"/>
                        </w:rPr>
                        <w:t xml:space="preserve"> </w:t>
                      </w:r>
                      <w:r w:rsidRPr="00242322">
                        <w:rPr>
                          <w:sz w:val="20"/>
                          <w:szCs w:val="21"/>
                          <w:lang w:val="en-US"/>
                        </w:rPr>
                        <w:t>&lt;insert full reference here&gt;</w:t>
                      </w:r>
                    </w:p>
                    <w:p w14:paraId="011622C1" w14:textId="77777777" w:rsidR="007E40E2" w:rsidRDefault="007E40E2" w:rsidP="007E40E2">
                      <w:pPr>
                        <w:rPr>
                          <w:sz w:val="20"/>
                          <w:szCs w:val="21"/>
                          <w:lang w:val="en-US"/>
                        </w:rPr>
                      </w:pPr>
                    </w:p>
                    <w:p w14:paraId="493FF88A" w14:textId="77777777" w:rsidR="007E40E2" w:rsidRPr="00242322" w:rsidRDefault="007E40E2" w:rsidP="007E40E2">
                      <w:pPr>
                        <w:jc w:val="right"/>
                        <w:rPr>
                          <w:sz w:val="20"/>
                          <w:szCs w:val="21"/>
                          <w:lang w:val="en-US"/>
                        </w:rPr>
                      </w:pPr>
                      <w:r>
                        <w:rPr>
                          <w:sz w:val="20"/>
                          <w:szCs w:val="21"/>
                          <w:lang w:val="en-US"/>
                        </w:rPr>
                        <w:t xml:space="preserve"> </w:t>
                      </w:r>
                    </w:p>
                  </w:txbxContent>
                </v:textbox>
              </v:shape>
              <w10:wrap anchorx="margin"/>
            </v:group>
          </w:pict>
        </mc:Fallback>
      </mc:AlternateContent>
    </w:r>
    <w:r w:rsidR="008558F2" w:rsidRPr="0096044C">
      <w:rPr>
        <w:sz w:val="18"/>
        <w:lang w:val="en-US"/>
      </w:rPr>
      <w:t xml:space="preserve">Stylesheet version as of </w:t>
    </w:r>
    <w:r w:rsidR="00CC1D2F">
      <w:rPr>
        <w:sz w:val="18"/>
        <w:lang w:val="en-US"/>
      </w:rPr>
      <w:t>22</w:t>
    </w:r>
    <w:r w:rsidR="008558F2" w:rsidRPr="0096044C">
      <w:rPr>
        <w:sz w:val="18"/>
        <w:lang w:val="en-US"/>
      </w:rPr>
      <w:t xml:space="preserve"> December 2024. Feedback is very welcome.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61965" w14:textId="77777777" w:rsidR="00FB030D" w:rsidRDefault="00FB030D" w:rsidP="00EA7C34">
      <w:pPr>
        <w:spacing w:before="240" w:after="0" w:line="240" w:lineRule="auto"/>
      </w:pPr>
      <w:r>
        <w:separator/>
      </w:r>
    </w:p>
  </w:footnote>
  <w:footnote w:type="continuationSeparator" w:id="0">
    <w:p w14:paraId="53F5B860" w14:textId="77777777" w:rsidR="00FB030D" w:rsidRDefault="00FB030D" w:rsidP="00EA7C34">
      <w:pPr>
        <w:spacing w:before="240" w:after="0" w:line="240" w:lineRule="auto"/>
      </w:pPr>
      <w:r>
        <w:continuationSeparator/>
      </w:r>
    </w:p>
  </w:footnote>
  <w:footnote w:id="1">
    <w:p w14:paraId="2C928C39" w14:textId="36223908" w:rsidR="008558F2" w:rsidRPr="007D49E3" w:rsidRDefault="008558F2" w:rsidP="00540778">
      <w:pPr>
        <w:pStyle w:val="FootnoteText"/>
        <w:rPr>
          <w:lang w:val="en-GB"/>
        </w:rPr>
      </w:pPr>
      <w:r w:rsidRPr="007D49E3">
        <w:rPr>
          <w:rStyle w:val="FootnoteReference"/>
          <w:lang w:val="en-GB"/>
        </w:rPr>
        <w:footnoteRef/>
      </w:r>
      <w:r w:rsidRPr="007D49E3">
        <w:rPr>
          <w:lang w:val="en-GB"/>
        </w:rPr>
        <w:t xml:space="preserve"> </w:t>
      </w:r>
      <w:hyperlink r:id="rId1" w:history="1">
        <w:r w:rsidRPr="007D49E3">
          <w:rPr>
            <w:rStyle w:val="Hyperlink"/>
            <w:lang w:val="en-GB"/>
          </w:rPr>
          <w:t>https://www.eva.mpg.de/linguistics/past-research-resources/resources/generic-style-rules/</w:t>
        </w:r>
      </w:hyperlink>
      <w:r w:rsidRPr="007D49E3">
        <w:rPr>
          <w:lang w:val="en-GB"/>
        </w:rPr>
        <w:t>, 10</w:t>
      </w:r>
      <w:r w:rsidR="00357152">
        <w:rPr>
          <w:lang w:val="en-GB"/>
        </w:rPr>
        <w:t> </w:t>
      </w:r>
      <w:r w:rsidRPr="007D49E3">
        <w:rPr>
          <w:lang w:val="en-GB"/>
        </w:rPr>
        <w:t>December 2024</w:t>
      </w:r>
    </w:p>
  </w:footnote>
  <w:footnote w:id="2">
    <w:p w14:paraId="1734BB4C" w14:textId="6C3BF360" w:rsidR="008558F2" w:rsidRPr="00F414E5" w:rsidRDefault="008558F2">
      <w:pPr>
        <w:pStyle w:val="FootnoteText"/>
        <w:rPr>
          <w:lang w:val="en-US"/>
        </w:rPr>
      </w:pPr>
      <w:r>
        <w:rPr>
          <w:rStyle w:val="FootnoteReference"/>
        </w:rPr>
        <w:footnoteRef/>
      </w:r>
      <w:r w:rsidRPr="00F414E5">
        <w:rPr>
          <w:lang w:val="en-US"/>
        </w:rPr>
        <w:t xml:space="preserve"> </w:t>
      </w:r>
      <w:r>
        <w:rPr>
          <w:lang w:val="en-US"/>
        </w:rPr>
        <w:t>Even if linguistic examples are in the same language as the article and italics do not serve to distinguish examples from their glosses and translations, italics are useful to distinguish linguistic examples e.g. from definitions, rules, or principles. Apart from being in roman type, these are generally presented like linguistic examples and receive a number in line with the other linguistic examples, definitions, etc., in the same text.</w:t>
      </w:r>
    </w:p>
  </w:footnote>
  <w:footnote w:id="3">
    <w:p w14:paraId="416D2EE3" w14:textId="19093E8D" w:rsidR="008558F2" w:rsidRPr="007D49E3" w:rsidRDefault="008558F2">
      <w:pPr>
        <w:pStyle w:val="FootnoteText"/>
        <w:rPr>
          <w:lang w:val="en-GB"/>
        </w:rPr>
      </w:pPr>
      <w:r w:rsidRPr="007D49E3">
        <w:rPr>
          <w:rStyle w:val="FootnoteReference"/>
          <w:lang w:val="en-GB"/>
        </w:rPr>
        <w:footnoteRef/>
      </w:r>
      <w:r w:rsidRPr="007D49E3">
        <w:rPr>
          <w:lang w:val="en-GB"/>
        </w:rPr>
        <w:t xml:space="preserve"> </w:t>
      </w:r>
      <w:r w:rsidRPr="007D49E3">
        <w:rPr>
          <w:i/>
          <w:lang w:val="en-GB"/>
        </w:rPr>
        <w:t>The Leipzig Glossing Rules: Conventions for interlinear morpheme-by-morpheme glosses</w:t>
      </w:r>
      <w:r w:rsidRPr="007D49E3">
        <w:rPr>
          <w:lang w:val="en-GB"/>
        </w:rPr>
        <w:t xml:space="preserve"> were developed by Bernard Comrie and Martin </w:t>
      </w:r>
      <w:proofErr w:type="spellStart"/>
      <w:r w:rsidRPr="007D49E3">
        <w:rPr>
          <w:lang w:val="en-GB"/>
        </w:rPr>
        <w:t>Haspelmath</w:t>
      </w:r>
      <w:proofErr w:type="spellEnd"/>
      <w:r w:rsidRPr="007D49E3">
        <w:rPr>
          <w:lang w:val="en-GB"/>
        </w:rPr>
        <w:t>, Max-Planck-</w:t>
      </w:r>
      <w:proofErr w:type="spellStart"/>
      <w:r w:rsidRPr="007D49E3">
        <w:rPr>
          <w:lang w:val="en-GB"/>
        </w:rPr>
        <w:t>Institut</w:t>
      </w:r>
      <w:proofErr w:type="spellEnd"/>
      <w:r w:rsidRPr="007D49E3">
        <w:rPr>
          <w:lang w:val="en-GB"/>
        </w:rPr>
        <w:t xml:space="preserve"> für </w:t>
      </w:r>
      <w:proofErr w:type="spellStart"/>
      <w:r w:rsidRPr="007D49E3">
        <w:rPr>
          <w:lang w:val="en-GB"/>
        </w:rPr>
        <w:t>evolutionäre</w:t>
      </w:r>
      <w:proofErr w:type="spellEnd"/>
      <w:r w:rsidRPr="007D49E3">
        <w:rPr>
          <w:lang w:val="en-GB"/>
        </w:rPr>
        <w:t xml:space="preserve"> Anthropologie, and Balthasar Bickel, Universität Leipzig (</w:t>
      </w:r>
      <w:hyperlink r:id="rId2" w:history="1">
        <w:r w:rsidRPr="007D49E3">
          <w:rPr>
            <w:rStyle w:val="Hyperlink"/>
            <w:lang w:val="en-GB"/>
          </w:rPr>
          <w:t>https://www.eva.mpg.de/lingua/resources/glossing-rules.php</w:t>
        </w:r>
      </w:hyperlink>
      <w:r w:rsidRPr="007D49E3">
        <w:rPr>
          <w:lang w:val="en-GB"/>
        </w:rPr>
        <w:t>, 12 December 2024).</w:t>
      </w:r>
    </w:p>
  </w:footnote>
  <w:footnote w:id="4">
    <w:p w14:paraId="35CFCC20" w14:textId="4478A4DE" w:rsidR="008558F2" w:rsidRPr="007D49E3" w:rsidRDefault="008558F2">
      <w:pPr>
        <w:pStyle w:val="FootnoteText"/>
        <w:rPr>
          <w:lang w:val="en-GB"/>
        </w:rPr>
      </w:pPr>
      <w:r w:rsidRPr="007D49E3">
        <w:rPr>
          <w:rStyle w:val="FootnoteReference"/>
          <w:lang w:val="en-GB"/>
        </w:rPr>
        <w:footnoteRef/>
      </w:r>
      <w:r w:rsidRPr="007D49E3">
        <w:rPr>
          <w:lang w:val="en-GB"/>
        </w:rPr>
        <w:t xml:space="preserve"> The Leipzig Glossing Rules contain a list of standard abbreviations.</w:t>
      </w:r>
    </w:p>
  </w:footnote>
  <w:footnote w:id="5">
    <w:p w14:paraId="73A343AE" w14:textId="77777777" w:rsidR="008558F2" w:rsidRPr="00926DF1" w:rsidRDefault="008558F2" w:rsidP="007E1FEA">
      <w:pPr>
        <w:pStyle w:val="FootnoteText"/>
        <w:rPr>
          <w:lang w:val="en-US"/>
        </w:rPr>
      </w:pPr>
      <w:r>
        <w:rPr>
          <w:rStyle w:val="FootnoteReference"/>
        </w:rPr>
        <w:footnoteRef/>
      </w:r>
      <w:r w:rsidRPr="00926DF1">
        <w:rPr>
          <w:lang w:val="en-US"/>
        </w:rPr>
        <w:t xml:space="preserve"> </w:t>
      </w:r>
      <w:r>
        <w:rPr>
          <w:lang w:val="en-US"/>
        </w:rPr>
        <w:t>Unique sources can be given in a footnote.</w:t>
      </w:r>
    </w:p>
  </w:footnote>
  <w:footnote w:id="6">
    <w:p w14:paraId="3A5967F6" w14:textId="1270222D" w:rsidR="008558F2" w:rsidRPr="007D49E3" w:rsidRDefault="008558F2">
      <w:pPr>
        <w:pStyle w:val="FootnoteText"/>
        <w:rPr>
          <w:lang w:val="en-GB"/>
        </w:rPr>
      </w:pPr>
      <w:r w:rsidRPr="007D49E3">
        <w:rPr>
          <w:rStyle w:val="FootnoteReference"/>
          <w:lang w:val="en-GB"/>
        </w:rPr>
        <w:footnoteRef/>
      </w:r>
      <w:r w:rsidRPr="007D49E3">
        <w:rPr>
          <w:lang w:val="en-GB"/>
        </w:rPr>
        <w:t xml:space="preserve"> Exceptionally, an asterisk may directly precede an ungrammatical word, similar</w:t>
      </w:r>
      <w:r>
        <w:rPr>
          <w:lang w:val="en-GB"/>
        </w:rPr>
        <w:t>ly</w:t>
      </w:r>
      <w:r w:rsidRPr="007D49E3">
        <w:rPr>
          <w:lang w:val="en-GB"/>
        </w:rPr>
        <w:t xml:space="preserve"> to a footnote number, which normally follows a period, comma, or colon, but may exceptionally follow an individual word.</w:t>
      </w:r>
    </w:p>
  </w:footnote>
  <w:footnote w:id="7">
    <w:p w14:paraId="01E1EA1F" w14:textId="30FCEEDF" w:rsidR="008558F2" w:rsidRDefault="008558F2" w:rsidP="007E1FEA">
      <w:pPr>
        <w:pStyle w:val="FootnoteText"/>
        <w:rPr>
          <w:lang w:val="en-GB"/>
        </w:rPr>
      </w:pPr>
      <w:r w:rsidRPr="007D49E3">
        <w:rPr>
          <w:rStyle w:val="FootnoteReference"/>
          <w:lang w:val="en-GB"/>
        </w:rPr>
        <w:footnoteRef/>
      </w:r>
      <w:r>
        <w:rPr>
          <w:lang w:val="en-GB"/>
        </w:rPr>
        <w:t xml:space="preserve"> In footnotes, example numbers are lowercase Roman numerals</w:t>
      </w:r>
      <w:r w:rsidR="000B30C7">
        <w:rPr>
          <w:lang w:val="en-GB"/>
        </w:rPr>
        <w:t>, see (</w:t>
      </w:r>
      <w:proofErr w:type="spellStart"/>
      <w:r w:rsidR="000B30C7">
        <w:rPr>
          <w:lang w:val="en-GB"/>
        </w:rPr>
        <w:t>i</w:t>
      </w:r>
      <w:proofErr w:type="spellEnd"/>
      <w:r w:rsidR="000B30C7">
        <w:rPr>
          <w:lang w:val="en-GB"/>
        </w:rPr>
        <w:t>):</w:t>
      </w:r>
    </w:p>
    <w:p w14:paraId="52DF4EF9" w14:textId="6E61F3AE" w:rsidR="008558F2" w:rsidRDefault="008558F2" w:rsidP="007E1FEA">
      <w:pPr>
        <w:pStyle w:val="FootnoteText"/>
        <w:tabs>
          <w:tab w:val="left" w:pos="426"/>
        </w:tabs>
        <w:rPr>
          <w:i/>
          <w:lang w:val="en-GB"/>
        </w:rPr>
      </w:pPr>
      <w:r>
        <w:rPr>
          <w:lang w:val="en-GB"/>
        </w:rPr>
        <w:t>(</w:t>
      </w:r>
      <w:proofErr w:type="spellStart"/>
      <w:r>
        <w:rPr>
          <w:lang w:val="en-GB"/>
        </w:rPr>
        <w:t>i</w:t>
      </w:r>
      <w:proofErr w:type="spellEnd"/>
      <w:r>
        <w:rPr>
          <w:lang w:val="en-GB"/>
        </w:rPr>
        <w:t>)</w:t>
      </w:r>
      <w:r>
        <w:rPr>
          <w:lang w:val="en-GB"/>
        </w:rPr>
        <w:tab/>
        <w:t>a.</w:t>
      </w:r>
      <w:r>
        <w:rPr>
          <w:lang w:val="en-GB"/>
        </w:rPr>
        <w:tab/>
      </w:r>
      <w:r>
        <w:rPr>
          <w:i/>
          <w:lang w:val="en-GB"/>
        </w:rPr>
        <w:t>This is a footnote example.</w:t>
      </w:r>
    </w:p>
    <w:p w14:paraId="7077389E" w14:textId="00CE573B" w:rsidR="000B30C7" w:rsidRDefault="008558F2" w:rsidP="007E1FEA">
      <w:pPr>
        <w:pStyle w:val="FootnoteText"/>
        <w:tabs>
          <w:tab w:val="left" w:pos="426"/>
        </w:tabs>
        <w:rPr>
          <w:i/>
          <w:lang w:val="en-GB"/>
        </w:rPr>
      </w:pPr>
      <w:r>
        <w:rPr>
          <w:i/>
          <w:lang w:val="en-GB"/>
        </w:rPr>
        <w:tab/>
      </w:r>
      <w:r>
        <w:rPr>
          <w:lang w:val="en-GB"/>
        </w:rPr>
        <w:t>b.</w:t>
      </w:r>
      <w:r>
        <w:rPr>
          <w:lang w:val="en-GB"/>
        </w:rPr>
        <w:tab/>
      </w:r>
      <w:r>
        <w:rPr>
          <w:i/>
          <w:lang w:val="en-GB"/>
        </w:rPr>
        <w:t>Small letters identify partial footnote examples, as in the main text.</w:t>
      </w:r>
    </w:p>
    <w:p w14:paraId="06F51B6C" w14:textId="5325B519" w:rsidR="000B30C7" w:rsidRPr="000B30C7" w:rsidRDefault="000B30C7" w:rsidP="007E1FEA">
      <w:pPr>
        <w:pStyle w:val="FootnoteText"/>
        <w:tabs>
          <w:tab w:val="left" w:pos="426"/>
        </w:tabs>
        <w:rPr>
          <w:lang w:val="en-GB"/>
        </w:rPr>
      </w:pPr>
      <w:r>
        <w:rPr>
          <w:lang w:val="en-GB"/>
        </w:rPr>
        <w:t xml:space="preserve">The numbering of examples begins with </w:t>
      </w:r>
      <w:proofErr w:type="spellStart"/>
      <w:r>
        <w:rPr>
          <w:i/>
          <w:lang w:val="en-GB"/>
        </w:rPr>
        <w:t>i</w:t>
      </w:r>
      <w:proofErr w:type="spellEnd"/>
      <w:r>
        <w:rPr>
          <w:lang w:val="en-GB"/>
        </w:rPr>
        <w:t xml:space="preserve"> in each footnote, regardless of examples in prior footnotes.</w:t>
      </w:r>
    </w:p>
  </w:footnote>
  <w:footnote w:id="8">
    <w:p w14:paraId="4AFD9382" w14:textId="1F1BAADB" w:rsidR="008558F2" w:rsidRPr="00BB02F6" w:rsidRDefault="008558F2">
      <w:pPr>
        <w:pStyle w:val="FootnoteText"/>
        <w:rPr>
          <w:lang w:val="en-US"/>
        </w:rPr>
      </w:pPr>
      <w:r>
        <w:rPr>
          <w:rStyle w:val="FootnoteReference"/>
        </w:rPr>
        <w:footnoteRef/>
      </w:r>
      <w:r w:rsidRPr="00BB02F6">
        <w:rPr>
          <w:lang w:val="en-US"/>
        </w:rPr>
        <w:t xml:space="preserve"> </w:t>
      </w:r>
      <w:hyperlink r:id="rId3" w:history="1">
        <w:r w:rsidRPr="003522C7">
          <w:rPr>
            <w:rStyle w:val="Hyperlink"/>
            <w:lang w:val="en-US"/>
          </w:rPr>
          <w:t>https://clas.wayne.edu/linguistics/resources/style</w:t>
        </w:r>
      </w:hyperlink>
      <w:r>
        <w:rPr>
          <w:lang w:val="en-US"/>
        </w:rPr>
        <w:t>, 14 December 2024</w:t>
      </w:r>
    </w:p>
  </w:footnote>
  <w:footnote w:id="9">
    <w:p w14:paraId="0C47AE68" w14:textId="63A497C2" w:rsidR="008558F2" w:rsidRPr="00A078C1" w:rsidRDefault="008558F2">
      <w:pPr>
        <w:pStyle w:val="FootnoteText"/>
        <w:rPr>
          <w:lang w:val="en-US"/>
        </w:rPr>
      </w:pPr>
      <w:r>
        <w:rPr>
          <w:rStyle w:val="FootnoteReference"/>
        </w:rPr>
        <w:footnoteRef/>
      </w:r>
      <w:r w:rsidRPr="00A078C1">
        <w:rPr>
          <w:lang w:val="en-US"/>
        </w:rPr>
        <w:t xml:space="preserve"> </w:t>
      </w:r>
      <w:r>
        <w:rPr>
          <w:lang w:val="en-US"/>
        </w:rPr>
        <w:t>This rule can be broken if an author features as the first of three or more authors in more than one source from the same year so that citations remain uniquely identifiable.</w:t>
      </w:r>
    </w:p>
  </w:footnote>
  <w:footnote w:id="10">
    <w:p w14:paraId="4F379F48" w14:textId="7AF0AF4B" w:rsidR="008558F2" w:rsidRPr="00921D4F" w:rsidRDefault="008558F2">
      <w:pPr>
        <w:pStyle w:val="FootnoteText"/>
        <w:rPr>
          <w:lang w:val="en-US"/>
        </w:rPr>
      </w:pPr>
      <w:r>
        <w:rPr>
          <w:rStyle w:val="FootnoteReference"/>
        </w:rPr>
        <w:footnoteRef/>
      </w:r>
      <w:r w:rsidRPr="00AE7DF8">
        <w:rPr>
          <w:lang w:val="en-US"/>
        </w:rPr>
        <w:t xml:space="preserve"> </w:t>
      </w:r>
      <w:r>
        <w:rPr>
          <w:lang w:val="en-US"/>
        </w:rPr>
        <w:t>Several</w:t>
      </w:r>
      <w:r w:rsidRPr="00AE7DF8">
        <w:rPr>
          <w:lang w:val="en-GB"/>
        </w:rPr>
        <w:t xml:space="preserve"> contributions</w:t>
      </w:r>
      <w:r>
        <w:rPr>
          <w:lang w:val="en-GB"/>
        </w:rPr>
        <w:t xml:space="preserve"> from the same author(s) and year</w:t>
      </w:r>
      <w:r w:rsidRPr="00AE7DF8">
        <w:rPr>
          <w:lang w:val="en-GB"/>
        </w:rPr>
        <w:t xml:space="preserve"> </w:t>
      </w:r>
      <w:r>
        <w:rPr>
          <w:lang w:val="en-GB"/>
        </w:rPr>
        <w:t xml:space="preserve">receive their small-letter suffixes according to their order in the references, i.e. </w:t>
      </w:r>
      <w:r w:rsidRPr="00AE7DF8">
        <w:rPr>
          <w:lang w:val="en-GB"/>
        </w:rPr>
        <w:t xml:space="preserve">sorted </w:t>
      </w:r>
      <w:r>
        <w:rPr>
          <w:lang w:val="en-GB"/>
        </w:rPr>
        <w:t xml:space="preserve">alphabetically </w:t>
      </w:r>
      <w:r w:rsidRPr="00AE7DF8">
        <w:rPr>
          <w:lang w:val="en-GB"/>
        </w:rPr>
        <w:t>by title</w:t>
      </w:r>
      <w:r>
        <w:rPr>
          <w:lang w:val="en-GB"/>
        </w:rPr>
        <w:t xml:space="preserve">. If Abraham had published a book titled </w:t>
      </w:r>
      <w:r>
        <w:rPr>
          <w:i/>
          <w:lang w:val="en-GB"/>
        </w:rPr>
        <w:t>Allomorphs</w:t>
      </w:r>
      <w:r>
        <w:rPr>
          <w:lang w:val="en-GB"/>
        </w:rPr>
        <w:t xml:space="preserve"> and an article titled </w:t>
      </w:r>
      <w:r>
        <w:rPr>
          <w:i/>
          <w:lang w:val="en-GB"/>
        </w:rPr>
        <w:t>Dichotomy</w:t>
      </w:r>
      <w:r>
        <w:rPr>
          <w:lang w:val="en-GB"/>
        </w:rPr>
        <w:t xml:space="preserve"> in 2024, “Abraham (2024a)” would refer to the book, “Abraham (2024b)” to the article.</w:t>
      </w:r>
    </w:p>
  </w:footnote>
  <w:footnote w:id="11">
    <w:p w14:paraId="2FC9A91C" w14:textId="3B002AD5" w:rsidR="008558F2" w:rsidRPr="00A671DA" w:rsidRDefault="008558F2">
      <w:pPr>
        <w:pStyle w:val="FootnoteText"/>
        <w:rPr>
          <w:lang w:val="en-US"/>
        </w:rPr>
      </w:pPr>
      <w:r>
        <w:rPr>
          <w:rStyle w:val="FootnoteReference"/>
        </w:rPr>
        <w:footnoteRef/>
      </w:r>
      <w:r w:rsidRPr="00A671DA">
        <w:rPr>
          <w:lang w:val="en-US"/>
        </w:rPr>
        <w:t xml:space="preserve"> Omit specifications like </w:t>
      </w:r>
      <w:r w:rsidRPr="00A671DA">
        <w:rPr>
          <w:i/>
          <w:lang w:val="en-US"/>
        </w:rPr>
        <w:t>Inc.</w:t>
      </w:r>
      <w:r w:rsidRPr="00A671DA">
        <w:rPr>
          <w:lang w:val="en-US"/>
        </w:rPr>
        <w:t xml:space="preserve">, </w:t>
      </w:r>
      <w:r w:rsidRPr="00A671DA">
        <w:rPr>
          <w:i/>
          <w:lang w:val="en-US"/>
        </w:rPr>
        <w:t>Co.</w:t>
      </w:r>
      <w:r w:rsidRPr="00A671DA">
        <w:rPr>
          <w:lang w:val="en-US"/>
        </w:rPr>
        <w:t xml:space="preserve">, </w:t>
      </w:r>
      <w:r w:rsidRPr="00A671DA">
        <w:rPr>
          <w:i/>
          <w:lang w:val="en-US"/>
        </w:rPr>
        <w:t>LLC</w:t>
      </w:r>
      <w:r w:rsidRPr="00A671DA">
        <w:rPr>
          <w:lang w:val="en-US"/>
        </w:rPr>
        <w:t xml:space="preserve">, or </w:t>
      </w:r>
      <w:r w:rsidRPr="00A671DA">
        <w:rPr>
          <w:i/>
          <w:lang w:val="en-US"/>
        </w:rPr>
        <w:t>Publishing Company</w:t>
      </w:r>
      <w:r w:rsidRPr="00A671DA">
        <w:rPr>
          <w:lang w:val="en-US"/>
        </w:rPr>
        <w:t xml:space="preserve">, </w:t>
      </w:r>
      <w:r>
        <w:rPr>
          <w:lang w:val="en-US"/>
        </w:rPr>
        <w:t xml:space="preserve">but </w:t>
      </w:r>
      <w:r w:rsidRPr="00A671DA">
        <w:rPr>
          <w:lang w:val="en-US"/>
        </w:rPr>
        <w:t xml:space="preserve">retain </w:t>
      </w:r>
      <w:r w:rsidRPr="00A671DA">
        <w:rPr>
          <w:i/>
          <w:lang w:val="en-US"/>
        </w:rPr>
        <w:t>Books</w:t>
      </w:r>
      <w:r>
        <w:rPr>
          <w:lang w:val="en-US"/>
        </w:rPr>
        <w:t xml:space="preserve"> and</w:t>
      </w:r>
      <w:r w:rsidRPr="00A671DA">
        <w:rPr>
          <w:lang w:val="en-US"/>
        </w:rPr>
        <w:t xml:space="preserve"> </w:t>
      </w:r>
      <w:r w:rsidRPr="00A671DA">
        <w:rPr>
          <w:i/>
          <w:lang w:val="en-US"/>
        </w:rPr>
        <w:t>Press</w:t>
      </w:r>
      <w:r>
        <w:rPr>
          <w:lang w:val="en-US"/>
        </w:rPr>
        <w:t>.</w:t>
      </w:r>
    </w:p>
  </w:footnote>
  <w:footnote w:id="12">
    <w:p w14:paraId="129EA046" w14:textId="77777777" w:rsidR="005A5F89" w:rsidRPr="009421F9" w:rsidRDefault="005A5F89" w:rsidP="005A5F89">
      <w:pPr>
        <w:pStyle w:val="FootnoteText"/>
        <w:rPr>
          <w:lang w:val="en-US"/>
        </w:rPr>
      </w:pPr>
      <w:r>
        <w:rPr>
          <w:rStyle w:val="FootnoteReference"/>
        </w:rPr>
        <w:footnoteRef/>
      </w:r>
      <w:r w:rsidRPr="009421F9">
        <w:rPr>
          <w:lang w:val="en-US"/>
        </w:rPr>
        <w:t xml:space="preserve"> If possible, provide institutional names in the original language.</w:t>
      </w:r>
    </w:p>
  </w:footnote>
  <w:footnote w:id="13">
    <w:p w14:paraId="444E5BDB" w14:textId="7F1EFD3D" w:rsidR="008558F2" w:rsidRPr="003F6C37" w:rsidRDefault="008558F2">
      <w:pPr>
        <w:pStyle w:val="FootnoteText"/>
        <w:rPr>
          <w:lang w:val="en-US"/>
        </w:rPr>
      </w:pPr>
      <w:r>
        <w:rPr>
          <w:rStyle w:val="FootnoteReference"/>
        </w:rPr>
        <w:footnoteRef/>
      </w:r>
      <w:r w:rsidRPr="003F6C37">
        <w:rPr>
          <w:lang w:val="en-US"/>
        </w:rPr>
        <w:t xml:space="preserve"> </w:t>
      </w:r>
      <w:r>
        <w:rPr>
          <w:lang w:val="en-US"/>
        </w:rPr>
        <w:t>If possible, a page range should be provided for online articles that have no page numbers, especially if citations refer to pages in a PDF version.</w:t>
      </w:r>
    </w:p>
  </w:footnote>
  <w:footnote w:id="14">
    <w:p w14:paraId="1A6D56B5" w14:textId="43328EA4" w:rsidR="008558F2" w:rsidRPr="00ED1C25" w:rsidRDefault="008558F2">
      <w:pPr>
        <w:pStyle w:val="FootnoteText"/>
        <w:rPr>
          <w:lang w:val="en-US"/>
        </w:rPr>
      </w:pPr>
      <w:r>
        <w:rPr>
          <w:rStyle w:val="FootnoteReference"/>
        </w:rPr>
        <w:footnoteRef/>
      </w:r>
      <w:r w:rsidRPr="00ED1C25">
        <w:rPr>
          <w:lang w:val="en-US"/>
        </w:rPr>
        <w:t xml:space="preserve"> </w:t>
      </w:r>
      <w:r>
        <w:rPr>
          <w:i/>
          <w:lang w:val="en-US"/>
        </w:rPr>
        <w:t xml:space="preserve">The International System of Units </w:t>
      </w:r>
      <w:r>
        <w:rPr>
          <w:lang w:val="en-US"/>
        </w:rPr>
        <w:t>(SI)</w:t>
      </w:r>
      <w:r w:rsidRPr="00ED1C25">
        <w:rPr>
          <w:lang w:val="en-US"/>
        </w:rPr>
        <w:t xml:space="preserve"> </w:t>
      </w:r>
      <w:r>
        <w:rPr>
          <w:lang w:val="en-US"/>
        </w:rPr>
        <w:t xml:space="preserve">is </w:t>
      </w:r>
      <w:r w:rsidRPr="00ED1C25">
        <w:rPr>
          <w:lang w:val="en-US"/>
        </w:rPr>
        <w:t>available on the website of the Bureau Int</w:t>
      </w:r>
      <w:r>
        <w:rPr>
          <w:lang w:val="en-US"/>
        </w:rPr>
        <w:t xml:space="preserve">ernational des </w:t>
      </w:r>
      <w:proofErr w:type="spellStart"/>
      <w:r>
        <w:rPr>
          <w:lang w:val="en-US"/>
        </w:rPr>
        <w:t>Poids</w:t>
      </w:r>
      <w:proofErr w:type="spellEnd"/>
      <w:r>
        <w:rPr>
          <w:lang w:val="en-US"/>
        </w:rPr>
        <w:t xml:space="preserve"> et </w:t>
      </w:r>
      <w:proofErr w:type="spellStart"/>
      <w:r>
        <w:rPr>
          <w:lang w:val="en-US"/>
        </w:rPr>
        <w:t>Mesures</w:t>
      </w:r>
      <w:proofErr w:type="spellEnd"/>
      <w:r w:rsidRPr="00ED1C25">
        <w:rPr>
          <w:lang w:val="en-US"/>
        </w:rPr>
        <w:t xml:space="preserve"> </w:t>
      </w:r>
      <w:r>
        <w:rPr>
          <w:lang w:val="en-US"/>
        </w:rPr>
        <w:t>(</w:t>
      </w:r>
      <w:hyperlink r:id="rId4" w:history="1">
        <w:r w:rsidRPr="00ED1C25">
          <w:rPr>
            <w:rStyle w:val="Hyperlink"/>
            <w:lang w:val="en-US"/>
          </w:rPr>
          <w:t>https://www.bipm.org/en/publications/si-brochure</w:t>
        </w:r>
      </w:hyperlink>
      <w:r w:rsidRPr="00ED1C25">
        <w:rPr>
          <w:lang w:val="en-US"/>
        </w:rPr>
        <w:t xml:space="preserve">, 19 </w:t>
      </w:r>
      <w:r>
        <w:rPr>
          <w:lang w:val="en-US"/>
        </w:rPr>
        <w:t>December 2024).</w:t>
      </w:r>
    </w:p>
  </w:footnote>
  <w:footnote w:id="15">
    <w:p w14:paraId="006DFCBD" w14:textId="149EBC14" w:rsidR="00DC5902" w:rsidRPr="00DC5902" w:rsidRDefault="00DC5902">
      <w:pPr>
        <w:pStyle w:val="FootnoteText"/>
        <w:rPr>
          <w:lang w:val="en-US"/>
        </w:rPr>
      </w:pPr>
      <w:r>
        <w:rPr>
          <w:rStyle w:val="FootnoteReference"/>
        </w:rPr>
        <w:footnoteRef/>
      </w:r>
      <w:r w:rsidRPr="00DC5902">
        <w:rPr>
          <w:lang w:val="en-US"/>
        </w:rPr>
        <w:t xml:space="preserve"> </w:t>
      </w:r>
      <w:r>
        <w:rPr>
          <w:lang w:val="en-US"/>
        </w:rPr>
        <w:t>In contrast, p</w:t>
      </w:r>
      <w:r w:rsidRPr="00DC5902">
        <w:rPr>
          <w:lang w:val="en-US"/>
        </w:rPr>
        <w:t>age references</w:t>
      </w:r>
      <w:r>
        <w:rPr>
          <w:lang w:val="en-US"/>
        </w:rPr>
        <w:t xml:space="preserve"> are rarely used in narrative style and are thus an exception to this rule:</w:t>
      </w:r>
      <w:r w:rsidRPr="00DC5902">
        <w:rPr>
          <w:i/>
          <w:lang w:val="en-US"/>
        </w:rPr>
        <w:t xml:space="preserve"> (</w:t>
      </w:r>
      <w:r w:rsidRPr="00DC5902">
        <w:rPr>
          <w:i/>
          <w:lang w:val="en-GB"/>
        </w:rPr>
        <w:t>p.</w:t>
      </w:r>
      <w:r>
        <w:rPr>
          <w:i/>
          <w:lang w:val="en-GB"/>
        </w:rPr>
        <w:t xml:space="preserve"> 7</w:t>
      </w:r>
      <w:r w:rsidR="008A7A3D">
        <w:rPr>
          <w:i/>
          <w:lang w:val="en-GB"/>
        </w:rPr>
        <w:t>)</w:t>
      </w:r>
      <w:r w:rsidR="007D6184">
        <w:rPr>
          <w:lang w:val="en-GB"/>
        </w:rPr>
        <w:t>/</w:t>
      </w:r>
      <w:r w:rsidR="008A7A3D">
        <w:rPr>
          <w:i/>
          <w:lang w:val="en-GB"/>
        </w:rPr>
        <w:t>(</w:t>
      </w:r>
      <w:r>
        <w:rPr>
          <w:i/>
          <w:lang w:val="en-GB"/>
        </w:rPr>
        <w:t>pp. 24</w:t>
      </w:r>
      <w:r>
        <w:rPr>
          <w:rFonts w:cs="Times New Roman"/>
          <w:i/>
          <w:lang w:val="en-GB"/>
        </w:rPr>
        <w:t>–</w:t>
      </w:r>
      <w:r>
        <w:rPr>
          <w:i/>
          <w:lang w:val="en-GB"/>
        </w:rPr>
        <w:t>25</w:t>
      </w:r>
      <w:r w:rsidRPr="00DC5902">
        <w:rPr>
          <w:i/>
          <w:lang w:val="en-GB"/>
        </w:rPr>
        <w:t>)</w:t>
      </w:r>
      <w:r>
        <w:rPr>
          <w:lang w:val="en-US"/>
        </w:rPr>
        <w:t>. This case is rare in linguistics</w:t>
      </w:r>
      <w:r w:rsidR="008A7A3D">
        <w:rPr>
          <w:lang w:val="en-US"/>
        </w:rPr>
        <w:t xml:space="preserve">, </w:t>
      </w:r>
      <w:r w:rsidR="0077480B">
        <w:rPr>
          <w:lang w:val="en-US"/>
        </w:rPr>
        <w:t>however</w:t>
      </w:r>
      <w:r w:rsidR="008A7A3D">
        <w:rPr>
          <w:lang w:val="en-US"/>
        </w:rPr>
        <w:t>, due to the format of in-text citations.</w:t>
      </w:r>
    </w:p>
  </w:footnote>
  <w:footnote w:id="16">
    <w:p w14:paraId="7D0D284F" w14:textId="7314A48D" w:rsidR="000B30C7" w:rsidRDefault="00D6793B">
      <w:pPr>
        <w:pStyle w:val="FootnoteText"/>
        <w:rPr>
          <w:lang w:val="en-US"/>
        </w:rPr>
      </w:pPr>
      <w:r>
        <w:rPr>
          <w:rStyle w:val="FootnoteReference"/>
        </w:rPr>
        <w:footnoteRef/>
      </w:r>
      <w:r w:rsidRPr="009B017F">
        <w:rPr>
          <w:lang w:val="en-US"/>
        </w:rPr>
        <w:t xml:space="preserve"> </w:t>
      </w:r>
      <w:r w:rsidR="0055657F">
        <w:rPr>
          <w:lang w:val="en-US"/>
        </w:rPr>
        <w:t>U</w:t>
      </w:r>
      <w:r w:rsidR="00EC6222">
        <w:rPr>
          <w:lang w:val="en-US"/>
        </w:rPr>
        <w:t xml:space="preserve">sing title case for such </w:t>
      </w:r>
      <w:r w:rsidR="004C79FA">
        <w:rPr>
          <w:lang w:val="en-US"/>
        </w:rPr>
        <w:t>expressions</w:t>
      </w:r>
      <w:r w:rsidR="00EC6222">
        <w:rPr>
          <w:lang w:val="en-US"/>
        </w:rPr>
        <w:t xml:space="preserve"> presents unnecessary processing costs and inevitably leads to </w:t>
      </w:r>
      <w:proofErr w:type="spellStart"/>
      <w:r w:rsidR="00EC6222">
        <w:rPr>
          <w:lang w:val="en-US"/>
        </w:rPr>
        <w:t>i</w:t>
      </w:r>
      <w:r w:rsidR="0055657F" w:rsidRPr="0055657F">
        <w:rPr>
          <w:lang w:val="en-GB"/>
        </w:rPr>
        <w:t>nconsistency</w:t>
      </w:r>
      <w:proofErr w:type="spellEnd"/>
      <w:r w:rsidR="00EC6222">
        <w:rPr>
          <w:lang w:val="en-GB"/>
        </w:rPr>
        <w:t>, as a source of error</w:t>
      </w:r>
      <w:r w:rsidR="00704E31">
        <w:rPr>
          <w:lang w:val="en-GB"/>
        </w:rPr>
        <w:t xml:space="preserve">, </w:t>
      </w:r>
      <w:r w:rsidR="00EC6222">
        <w:rPr>
          <w:lang w:val="en-GB"/>
        </w:rPr>
        <w:t xml:space="preserve">due to </w:t>
      </w:r>
      <w:r w:rsidR="00EC6222">
        <w:rPr>
          <w:lang w:val="en-US"/>
        </w:rPr>
        <w:t>a</w:t>
      </w:r>
      <w:r w:rsidR="00EC6222" w:rsidRPr="00EC6222">
        <w:rPr>
          <w:lang w:val="en-US"/>
        </w:rPr>
        <w:t xml:space="preserve"> lack of agreement on where to draw the line regarding, e.g., </w:t>
      </w:r>
      <w:r w:rsidR="00EC6222" w:rsidRPr="00EC6222">
        <w:rPr>
          <w:i/>
          <w:lang w:val="en-US"/>
        </w:rPr>
        <w:t>minimalists</w:t>
      </w:r>
      <w:r w:rsidR="00EC6222" w:rsidRPr="00EC6222">
        <w:rPr>
          <w:lang w:val="en-US"/>
        </w:rPr>
        <w:t xml:space="preserve"> or </w:t>
      </w:r>
      <w:r w:rsidR="00704E31">
        <w:rPr>
          <w:i/>
          <w:lang w:val="en-US"/>
        </w:rPr>
        <w:t>minimalist endeavo</w:t>
      </w:r>
      <w:r w:rsidR="00EC6222" w:rsidRPr="00EC6222">
        <w:rPr>
          <w:i/>
          <w:lang w:val="en-US"/>
        </w:rPr>
        <w:t>rs</w:t>
      </w:r>
      <w:r w:rsidR="00704E31">
        <w:rPr>
          <w:lang w:val="en-US"/>
        </w:rPr>
        <w:t xml:space="preserve">, and because contributions </w:t>
      </w:r>
      <w:r w:rsidR="00C57E38">
        <w:rPr>
          <w:lang w:val="en-US"/>
        </w:rPr>
        <w:t>vary in whether they</w:t>
      </w:r>
      <w:r w:rsidR="000B30C7" w:rsidRPr="000B30C7">
        <w:rPr>
          <w:lang w:val="en-US"/>
        </w:rPr>
        <w:t xml:space="preserve"> capitalize adjectives and verbs if their capitalized concepts occur as such</w:t>
      </w:r>
      <w:r w:rsidR="00C57E38">
        <w:rPr>
          <w:lang w:val="en-US"/>
        </w:rPr>
        <w:t>,</w:t>
      </w:r>
      <w:r w:rsidR="000B30C7" w:rsidRPr="000B30C7">
        <w:rPr>
          <w:lang w:val="en-US"/>
        </w:rPr>
        <w:t xml:space="preserve"> although that would be correct in English with (true) proper names</w:t>
      </w:r>
      <w:r w:rsidR="00EC6222" w:rsidRPr="00EC6222">
        <w:rPr>
          <w:lang w:val="en-US"/>
        </w:rPr>
        <w:t xml:space="preserve">, </w:t>
      </w:r>
      <w:r w:rsidR="000B30C7">
        <w:rPr>
          <w:lang w:val="en-US"/>
        </w:rPr>
        <w:t>see (</w:t>
      </w:r>
      <w:proofErr w:type="spellStart"/>
      <w:r w:rsidR="000B30C7">
        <w:rPr>
          <w:lang w:val="en-US"/>
        </w:rPr>
        <w:t>i</w:t>
      </w:r>
      <w:proofErr w:type="spellEnd"/>
      <w:r w:rsidR="000B30C7">
        <w:rPr>
          <w:lang w:val="en-US"/>
        </w:rPr>
        <w:t>):</w:t>
      </w:r>
    </w:p>
    <w:p w14:paraId="0083CE3A" w14:textId="77777777" w:rsidR="00C57E38" w:rsidRDefault="00C57E38" w:rsidP="00C57E38">
      <w:pPr>
        <w:pStyle w:val="FootnoteText"/>
        <w:tabs>
          <w:tab w:val="left" w:pos="426"/>
        </w:tabs>
        <w:rPr>
          <w:lang w:val="en-US"/>
        </w:rPr>
      </w:pPr>
      <w:r>
        <w:rPr>
          <w:lang w:val="en-US"/>
        </w:rPr>
        <w:t>(</w:t>
      </w:r>
      <w:proofErr w:type="spellStart"/>
      <w:r>
        <w:rPr>
          <w:lang w:val="en-US"/>
        </w:rPr>
        <w:t>i</w:t>
      </w:r>
      <w:proofErr w:type="spellEnd"/>
      <w:r>
        <w:rPr>
          <w:lang w:val="en-US"/>
        </w:rPr>
        <w:t>)</w:t>
      </w:r>
      <w:r>
        <w:rPr>
          <w:lang w:val="en-US"/>
        </w:rPr>
        <w:tab/>
      </w:r>
      <w:r w:rsidR="00EC6222" w:rsidRPr="00EC6222">
        <w:rPr>
          <w:i/>
          <w:lang w:val="en-US"/>
        </w:rPr>
        <w:t>We FedExed the parcel on Friday</w:t>
      </w:r>
      <w:r>
        <w:rPr>
          <w:lang w:val="en-US"/>
        </w:rPr>
        <w:t>.</w:t>
      </w:r>
    </w:p>
    <w:p w14:paraId="47BEFEE7" w14:textId="4A1B902C" w:rsidR="00D6793B" w:rsidRPr="009B017F" w:rsidRDefault="009B017F">
      <w:pPr>
        <w:pStyle w:val="FootnoteText"/>
        <w:rPr>
          <w:lang w:val="en-US"/>
        </w:rPr>
      </w:pPr>
      <w:r>
        <w:rPr>
          <w:lang w:val="en-US"/>
        </w:rPr>
        <w:t>In minimizing the use of capitalization</w:t>
      </w:r>
      <w:r w:rsidR="00E50A07">
        <w:rPr>
          <w:lang w:val="en-US"/>
        </w:rPr>
        <w:t xml:space="preserve">, this stylesheet is in line with the </w:t>
      </w:r>
      <w:r w:rsidR="004C79FA">
        <w:rPr>
          <w:lang w:val="en-US"/>
        </w:rPr>
        <w:t xml:space="preserve">house style of the </w:t>
      </w:r>
      <w:r w:rsidR="00E50A07">
        <w:rPr>
          <w:lang w:val="en-US"/>
        </w:rPr>
        <w:t>Oxford University Press (</w:t>
      </w:r>
      <w:hyperlink r:id="rId5" w:anchor="numbers" w:history="1">
        <w:r w:rsidR="00E50A07" w:rsidRPr="007776FF">
          <w:rPr>
            <w:rStyle w:val="Hyperlink"/>
            <w:lang w:val="en-US"/>
          </w:rPr>
          <w:t>https://academic.oup.com/pages/for-authors/books/the-book-publishing-process/writing-and-content-preparation/house-style#numbers</w:t>
        </w:r>
      </w:hyperlink>
      <w:r w:rsidR="00E50A07">
        <w:rPr>
          <w:lang w:val="en-US"/>
        </w:rPr>
        <w:t>, 19 December 2024).</w:t>
      </w:r>
    </w:p>
  </w:footnote>
  <w:footnote w:id="17">
    <w:p w14:paraId="6DA4E6BF" w14:textId="2C59A8AE" w:rsidR="00BC6F47" w:rsidRPr="00BC6F47" w:rsidRDefault="00BC6F47">
      <w:pPr>
        <w:pStyle w:val="FootnoteText"/>
        <w:rPr>
          <w:lang w:val="en-US"/>
        </w:rPr>
      </w:pPr>
      <w:r>
        <w:rPr>
          <w:rStyle w:val="FootnoteReference"/>
        </w:rPr>
        <w:footnoteRef/>
      </w:r>
      <w:r w:rsidRPr="00BC6F47">
        <w:rPr>
          <w:lang w:val="en-US"/>
        </w:rPr>
        <w:t xml:space="preserve"> </w:t>
      </w:r>
      <w:r w:rsidR="005B10B8">
        <w:rPr>
          <w:lang w:val="en-US"/>
        </w:rPr>
        <w:t xml:space="preserve">Replacing the preposition </w:t>
      </w:r>
      <w:r w:rsidR="005B10B8">
        <w:rPr>
          <w:i/>
          <w:lang w:val="en-US"/>
        </w:rPr>
        <w:t xml:space="preserve">to </w:t>
      </w:r>
      <w:r w:rsidR="005B10B8">
        <w:rPr>
          <w:lang w:val="en-US"/>
        </w:rPr>
        <w:t xml:space="preserve">by an </w:t>
      </w:r>
      <w:proofErr w:type="spellStart"/>
      <w:r w:rsidR="005B10B8">
        <w:rPr>
          <w:lang w:val="en-US"/>
        </w:rPr>
        <w:t>en</w:t>
      </w:r>
      <w:proofErr w:type="spellEnd"/>
      <w:r w:rsidR="005B10B8">
        <w:rPr>
          <w:lang w:val="en-US"/>
        </w:rPr>
        <w:t xml:space="preserve"> dash i</w:t>
      </w:r>
      <w:r>
        <w:rPr>
          <w:lang w:val="en-US"/>
        </w:rPr>
        <w:t>n order to save space</w:t>
      </w:r>
      <w:r w:rsidR="005B10B8">
        <w:rPr>
          <w:lang w:val="en-US"/>
        </w:rPr>
        <w:t xml:space="preserve"> is common practice</w:t>
      </w:r>
      <w:r>
        <w:rPr>
          <w:lang w:val="en-US"/>
        </w:rPr>
        <w:t xml:space="preserve"> e.g. </w:t>
      </w:r>
      <w:r w:rsidR="005B10B8">
        <w:rPr>
          <w:lang w:val="en-US"/>
        </w:rPr>
        <w:t xml:space="preserve">with ranges </w:t>
      </w:r>
      <w:r>
        <w:rPr>
          <w:lang w:val="en-US"/>
        </w:rPr>
        <w:t xml:space="preserve">in tables, </w:t>
      </w:r>
      <w:r w:rsidR="005B10B8">
        <w:rPr>
          <w:lang w:val="en-US"/>
        </w:rPr>
        <w:t>but not</w:t>
      </w:r>
      <w:r>
        <w:rPr>
          <w:lang w:val="en-US"/>
        </w:rPr>
        <w:t xml:space="preserve"> </w:t>
      </w:r>
      <w:r w:rsidR="005B10B8">
        <w:rPr>
          <w:lang w:val="en-US"/>
        </w:rPr>
        <w:t xml:space="preserve">generally </w:t>
      </w:r>
      <w:r>
        <w:rPr>
          <w:lang w:val="en-US"/>
        </w:rPr>
        <w:t>recommendable in the running text.</w:t>
      </w:r>
    </w:p>
  </w:footnote>
  <w:footnote w:id="18">
    <w:p w14:paraId="6F4BC0C5" w14:textId="0C92BE47" w:rsidR="00124847" w:rsidRPr="00124847" w:rsidRDefault="00124847">
      <w:pPr>
        <w:pStyle w:val="FootnoteText"/>
        <w:rPr>
          <w:lang w:val="en-US"/>
        </w:rPr>
      </w:pPr>
      <w:r>
        <w:rPr>
          <w:rStyle w:val="FootnoteReference"/>
        </w:rPr>
        <w:footnoteRef/>
      </w:r>
      <w:r w:rsidRPr="00124847">
        <w:rPr>
          <w:lang w:val="en-US"/>
        </w:rPr>
        <w:t xml:space="preserve"> </w:t>
      </w:r>
      <w:r>
        <w:rPr>
          <w:lang w:val="en-US"/>
        </w:rPr>
        <w:t xml:space="preserve">Presenting expressions in double quotation marks puts the current author at a distance to the expression, which is rarely the case if terminology from a cited source is adopted. While double quotation marks may be used to </w:t>
      </w:r>
      <w:r w:rsidR="007236FE">
        <w:rPr>
          <w:lang w:val="en-US"/>
        </w:rPr>
        <w:t>pay extra respect to</w:t>
      </w:r>
      <w:r>
        <w:rPr>
          <w:lang w:val="en-US"/>
        </w:rPr>
        <w:t xml:space="preserve"> the original author </w:t>
      </w:r>
      <w:r w:rsidR="007236FE">
        <w:rPr>
          <w:lang w:val="en-US"/>
        </w:rPr>
        <w:t>for</w:t>
      </w:r>
      <w:r>
        <w:rPr>
          <w:lang w:val="en-US"/>
        </w:rPr>
        <w:t xml:space="preserve"> an especially inventive phrase</w:t>
      </w:r>
      <w:r w:rsidR="004D42DA">
        <w:rPr>
          <w:lang w:val="en-US"/>
        </w:rPr>
        <w:t xml:space="preserve"> that is indeed adopted</w:t>
      </w:r>
      <w:r>
        <w:rPr>
          <w:lang w:val="en-US"/>
        </w:rPr>
        <w:t xml:space="preserve">, they are more often employed </w:t>
      </w:r>
      <w:r w:rsidR="004D42DA">
        <w:rPr>
          <w:lang w:val="en-US"/>
        </w:rPr>
        <w:t xml:space="preserve">for expressions that are </w:t>
      </w:r>
      <w:r w:rsidR="00EA7C34">
        <w:rPr>
          <w:lang w:val="en-US"/>
        </w:rPr>
        <w:t>dismissed</w:t>
      </w:r>
      <w:r w:rsidRPr="00124847">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36B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EA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563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702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B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EC0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C36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807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76F2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E44BA"/>
    <w:multiLevelType w:val="multilevel"/>
    <w:tmpl w:val="BB3439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A814A87"/>
    <w:multiLevelType w:val="hybridMultilevel"/>
    <w:tmpl w:val="45484C52"/>
    <w:lvl w:ilvl="0" w:tplc="4CDAA1C4">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71289"/>
    <w:multiLevelType w:val="hybridMultilevel"/>
    <w:tmpl w:val="E30E2940"/>
    <w:lvl w:ilvl="0" w:tplc="14045BC4">
      <w:start w:val="7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C0A5D"/>
    <w:multiLevelType w:val="multilevel"/>
    <w:tmpl w:val="ACC69254"/>
    <w:lvl w:ilvl="0">
      <w:start w:val="1"/>
      <w:numFmt w:val="decimal"/>
      <w:lvlText w:val="%1"/>
      <w:lvlJc w:val="left"/>
      <w:pPr>
        <w:ind w:left="432" w:hanging="432"/>
      </w:pPr>
      <w:rPr>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25347D"/>
    <w:multiLevelType w:val="hybridMultilevel"/>
    <w:tmpl w:val="7382C726"/>
    <w:lvl w:ilvl="0" w:tplc="3EFEE1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213237">
    <w:abstractNumId w:val="13"/>
  </w:num>
  <w:num w:numId="2" w16cid:durableId="831531817">
    <w:abstractNumId w:val="10"/>
  </w:num>
  <w:num w:numId="3" w16cid:durableId="1203638116">
    <w:abstractNumId w:val="9"/>
  </w:num>
  <w:num w:numId="4" w16cid:durableId="702245314">
    <w:abstractNumId w:val="7"/>
  </w:num>
  <w:num w:numId="5" w16cid:durableId="1110006822">
    <w:abstractNumId w:val="6"/>
  </w:num>
  <w:num w:numId="6" w16cid:durableId="1155878675">
    <w:abstractNumId w:val="5"/>
  </w:num>
  <w:num w:numId="7" w16cid:durableId="92022107">
    <w:abstractNumId w:val="4"/>
  </w:num>
  <w:num w:numId="8" w16cid:durableId="615791744">
    <w:abstractNumId w:val="8"/>
  </w:num>
  <w:num w:numId="9" w16cid:durableId="966551547">
    <w:abstractNumId w:val="3"/>
  </w:num>
  <w:num w:numId="10" w16cid:durableId="1861432052">
    <w:abstractNumId w:val="2"/>
  </w:num>
  <w:num w:numId="11" w16cid:durableId="164440367">
    <w:abstractNumId w:val="1"/>
  </w:num>
  <w:num w:numId="12" w16cid:durableId="146675043">
    <w:abstractNumId w:val="0"/>
  </w:num>
  <w:num w:numId="13" w16cid:durableId="1123496899">
    <w:abstractNumId w:val="14"/>
  </w:num>
  <w:num w:numId="14" w16cid:durableId="319820072">
    <w:abstractNumId w:val="11"/>
  </w:num>
  <w:num w:numId="15" w16cid:durableId="1444497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GB" w:vendorID="64" w:dllVersion="6" w:nlCheck="1" w:checkStyle="0"/>
  <w:activeWritingStyle w:appName="MSWord" w:lang="en-US" w:vendorID="64" w:dllVersion="6" w:nlCheck="1" w:checkStyle="1"/>
  <w:activeWritingStyle w:appName="MSWord" w:lang="de-DE" w:vendorID="64" w:dllVersion="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AA"/>
    <w:rsid w:val="00006C39"/>
    <w:rsid w:val="000101D7"/>
    <w:rsid w:val="00011047"/>
    <w:rsid w:val="000115FF"/>
    <w:rsid w:val="000137D7"/>
    <w:rsid w:val="00020DF4"/>
    <w:rsid w:val="00027966"/>
    <w:rsid w:val="00030C4A"/>
    <w:rsid w:val="0003739C"/>
    <w:rsid w:val="00037411"/>
    <w:rsid w:val="00045FAB"/>
    <w:rsid w:val="000611D9"/>
    <w:rsid w:val="00062579"/>
    <w:rsid w:val="000647BA"/>
    <w:rsid w:val="00066CB5"/>
    <w:rsid w:val="000676F2"/>
    <w:rsid w:val="00084F65"/>
    <w:rsid w:val="0008565B"/>
    <w:rsid w:val="00087E19"/>
    <w:rsid w:val="00096124"/>
    <w:rsid w:val="000A20BB"/>
    <w:rsid w:val="000B0455"/>
    <w:rsid w:val="000B30C7"/>
    <w:rsid w:val="000B6878"/>
    <w:rsid w:val="000C0532"/>
    <w:rsid w:val="000C0B7A"/>
    <w:rsid w:val="000C5E1C"/>
    <w:rsid w:val="000D29F1"/>
    <w:rsid w:val="000D6D9A"/>
    <w:rsid w:val="000D7B7F"/>
    <w:rsid w:val="000E119C"/>
    <w:rsid w:val="000E2BC7"/>
    <w:rsid w:val="000E35F2"/>
    <w:rsid w:val="000E39C3"/>
    <w:rsid w:val="000E3F01"/>
    <w:rsid w:val="000E6020"/>
    <w:rsid w:val="000E7CC4"/>
    <w:rsid w:val="000F4AC8"/>
    <w:rsid w:val="000F6057"/>
    <w:rsid w:val="000F671F"/>
    <w:rsid w:val="000F7834"/>
    <w:rsid w:val="00101FB3"/>
    <w:rsid w:val="0010227A"/>
    <w:rsid w:val="00110B96"/>
    <w:rsid w:val="00111A6B"/>
    <w:rsid w:val="0012115A"/>
    <w:rsid w:val="00124847"/>
    <w:rsid w:val="001268EA"/>
    <w:rsid w:val="00133278"/>
    <w:rsid w:val="00140B37"/>
    <w:rsid w:val="00140F5D"/>
    <w:rsid w:val="001412D0"/>
    <w:rsid w:val="00146AF5"/>
    <w:rsid w:val="0014723B"/>
    <w:rsid w:val="0015289A"/>
    <w:rsid w:val="001534DE"/>
    <w:rsid w:val="00157D75"/>
    <w:rsid w:val="00160F84"/>
    <w:rsid w:val="00162405"/>
    <w:rsid w:val="001627E2"/>
    <w:rsid w:val="0016311C"/>
    <w:rsid w:val="00167B31"/>
    <w:rsid w:val="00171D41"/>
    <w:rsid w:val="00174C8C"/>
    <w:rsid w:val="00180318"/>
    <w:rsid w:val="00181230"/>
    <w:rsid w:val="00182B9E"/>
    <w:rsid w:val="00183325"/>
    <w:rsid w:val="00184FF1"/>
    <w:rsid w:val="00186792"/>
    <w:rsid w:val="00192DEE"/>
    <w:rsid w:val="001A050E"/>
    <w:rsid w:val="001A100C"/>
    <w:rsid w:val="001A1887"/>
    <w:rsid w:val="001A345E"/>
    <w:rsid w:val="001A5817"/>
    <w:rsid w:val="001B29BC"/>
    <w:rsid w:val="001B2DF6"/>
    <w:rsid w:val="001B3BE9"/>
    <w:rsid w:val="001B412A"/>
    <w:rsid w:val="001C034B"/>
    <w:rsid w:val="001C5B45"/>
    <w:rsid w:val="001C6C29"/>
    <w:rsid w:val="001D4E1A"/>
    <w:rsid w:val="001E1FD7"/>
    <w:rsid w:val="001E3CA5"/>
    <w:rsid w:val="001E6C49"/>
    <w:rsid w:val="001F0207"/>
    <w:rsid w:val="001F08A0"/>
    <w:rsid w:val="001F1844"/>
    <w:rsid w:val="001F3671"/>
    <w:rsid w:val="001F4314"/>
    <w:rsid w:val="00200102"/>
    <w:rsid w:val="00211421"/>
    <w:rsid w:val="002204E7"/>
    <w:rsid w:val="00221BAA"/>
    <w:rsid w:val="00223456"/>
    <w:rsid w:val="002238B1"/>
    <w:rsid w:val="002272B9"/>
    <w:rsid w:val="00227B67"/>
    <w:rsid w:val="00232E19"/>
    <w:rsid w:val="002408B6"/>
    <w:rsid w:val="00241AAF"/>
    <w:rsid w:val="00255B30"/>
    <w:rsid w:val="00255DB5"/>
    <w:rsid w:val="00261531"/>
    <w:rsid w:val="00270DF5"/>
    <w:rsid w:val="00277172"/>
    <w:rsid w:val="00281A21"/>
    <w:rsid w:val="002833EB"/>
    <w:rsid w:val="00287FEE"/>
    <w:rsid w:val="002913BC"/>
    <w:rsid w:val="00293122"/>
    <w:rsid w:val="002969A8"/>
    <w:rsid w:val="002A1AB3"/>
    <w:rsid w:val="002A5FAD"/>
    <w:rsid w:val="002A701F"/>
    <w:rsid w:val="002B3729"/>
    <w:rsid w:val="002C0B55"/>
    <w:rsid w:val="002C3D8E"/>
    <w:rsid w:val="002C4E01"/>
    <w:rsid w:val="002C7322"/>
    <w:rsid w:val="002D1899"/>
    <w:rsid w:val="002D39FF"/>
    <w:rsid w:val="002D44AD"/>
    <w:rsid w:val="002E0B72"/>
    <w:rsid w:val="002E3EB5"/>
    <w:rsid w:val="002E6E7E"/>
    <w:rsid w:val="002F1EC5"/>
    <w:rsid w:val="002F553D"/>
    <w:rsid w:val="002F5632"/>
    <w:rsid w:val="002F66DF"/>
    <w:rsid w:val="00300E2E"/>
    <w:rsid w:val="0030102A"/>
    <w:rsid w:val="003018AB"/>
    <w:rsid w:val="00305065"/>
    <w:rsid w:val="0030652D"/>
    <w:rsid w:val="00307156"/>
    <w:rsid w:val="00307A19"/>
    <w:rsid w:val="00311727"/>
    <w:rsid w:val="00321F30"/>
    <w:rsid w:val="00322134"/>
    <w:rsid w:val="0032570D"/>
    <w:rsid w:val="003316A0"/>
    <w:rsid w:val="00341FEB"/>
    <w:rsid w:val="00343CF0"/>
    <w:rsid w:val="00343E64"/>
    <w:rsid w:val="003470A5"/>
    <w:rsid w:val="0035019B"/>
    <w:rsid w:val="0035053F"/>
    <w:rsid w:val="003547A1"/>
    <w:rsid w:val="00357152"/>
    <w:rsid w:val="00357258"/>
    <w:rsid w:val="003639C9"/>
    <w:rsid w:val="0036422E"/>
    <w:rsid w:val="003642D5"/>
    <w:rsid w:val="00367278"/>
    <w:rsid w:val="00373581"/>
    <w:rsid w:val="00374988"/>
    <w:rsid w:val="003768A1"/>
    <w:rsid w:val="003827A5"/>
    <w:rsid w:val="0039171A"/>
    <w:rsid w:val="00392664"/>
    <w:rsid w:val="00395BB7"/>
    <w:rsid w:val="003965AC"/>
    <w:rsid w:val="003A2471"/>
    <w:rsid w:val="003A43A6"/>
    <w:rsid w:val="003A63AA"/>
    <w:rsid w:val="003B6995"/>
    <w:rsid w:val="003C2B8C"/>
    <w:rsid w:val="003C4BAA"/>
    <w:rsid w:val="003C5D1E"/>
    <w:rsid w:val="003D565F"/>
    <w:rsid w:val="003E3056"/>
    <w:rsid w:val="003F647A"/>
    <w:rsid w:val="003F6C37"/>
    <w:rsid w:val="00401467"/>
    <w:rsid w:val="00402DDB"/>
    <w:rsid w:val="00411ED9"/>
    <w:rsid w:val="0041269E"/>
    <w:rsid w:val="00421929"/>
    <w:rsid w:val="00425BC3"/>
    <w:rsid w:val="004421C5"/>
    <w:rsid w:val="00446381"/>
    <w:rsid w:val="004509C9"/>
    <w:rsid w:val="00452C52"/>
    <w:rsid w:val="00455E01"/>
    <w:rsid w:val="00461CDD"/>
    <w:rsid w:val="0046208B"/>
    <w:rsid w:val="00472101"/>
    <w:rsid w:val="004735C5"/>
    <w:rsid w:val="00480858"/>
    <w:rsid w:val="0048196F"/>
    <w:rsid w:val="00481F02"/>
    <w:rsid w:val="00485D11"/>
    <w:rsid w:val="004905D5"/>
    <w:rsid w:val="004A1BD3"/>
    <w:rsid w:val="004A2A31"/>
    <w:rsid w:val="004A3B1C"/>
    <w:rsid w:val="004A537F"/>
    <w:rsid w:val="004A7C8E"/>
    <w:rsid w:val="004B2A87"/>
    <w:rsid w:val="004B4153"/>
    <w:rsid w:val="004B5C05"/>
    <w:rsid w:val="004B723F"/>
    <w:rsid w:val="004C0987"/>
    <w:rsid w:val="004C2449"/>
    <w:rsid w:val="004C5460"/>
    <w:rsid w:val="004C6626"/>
    <w:rsid w:val="004C79FA"/>
    <w:rsid w:val="004D42DA"/>
    <w:rsid w:val="004D7C22"/>
    <w:rsid w:val="004E2B5A"/>
    <w:rsid w:val="004E679D"/>
    <w:rsid w:val="004F12D0"/>
    <w:rsid w:val="004F3D5A"/>
    <w:rsid w:val="004F3D8C"/>
    <w:rsid w:val="004F4E11"/>
    <w:rsid w:val="004F4E35"/>
    <w:rsid w:val="00501808"/>
    <w:rsid w:val="005043C4"/>
    <w:rsid w:val="0050547C"/>
    <w:rsid w:val="005078C0"/>
    <w:rsid w:val="0052044A"/>
    <w:rsid w:val="00521FE1"/>
    <w:rsid w:val="005245B7"/>
    <w:rsid w:val="0053345C"/>
    <w:rsid w:val="00540778"/>
    <w:rsid w:val="00541075"/>
    <w:rsid w:val="005450C8"/>
    <w:rsid w:val="0055184C"/>
    <w:rsid w:val="0055657F"/>
    <w:rsid w:val="00560231"/>
    <w:rsid w:val="005654CF"/>
    <w:rsid w:val="0057140B"/>
    <w:rsid w:val="00571857"/>
    <w:rsid w:val="00572B9F"/>
    <w:rsid w:val="00576314"/>
    <w:rsid w:val="00590C31"/>
    <w:rsid w:val="00594089"/>
    <w:rsid w:val="005946F8"/>
    <w:rsid w:val="005A1153"/>
    <w:rsid w:val="005A2967"/>
    <w:rsid w:val="005A3B44"/>
    <w:rsid w:val="005A5F89"/>
    <w:rsid w:val="005A71D4"/>
    <w:rsid w:val="005B10B8"/>
    <w:rsid w:val="005B138A"/>
    <w:rsid w:val="005B2B7A"/>
    <w:rsid w:val="005B65EF"/>
    <w:rsid w:val="005B6853"/>
    <w:rsid w:val="005B7C11"/>
    <w:rsid w:val="005C28A2"/>
    <w:rsid w:val="005C489E"/>
    <w:rsid w:val="005D1C01"/>
    <w:rsid w:val="005D6A5B"/>
    <w:rsid w:val="005E0260"/>
    <w:rsid w:val="005E4B9B"/>
    <w:rsid w:val="005E7F18"/>
    <w:rsid w:val="005F2618"/>
    <w:rsid w:val="005F3285"/>
    <w:rsid w:val="005F4879"/>
    <w:rsid w:val="005F6373"/>
    <w:rsid w:val="006018B6"/>
    <w:rsid w:val="0060671D"/>
    <w:rsid w:val="0060748B"/>
    <w:rsid w:val="00612778"/>
    <w:rsid w:val="0061540C"/>
    <w:rsid w:val="0061597D"/>
    <w:rsid w:val="00617FCA"/>
    <w:rsid w:val="00620467"/>
    <w:rsid w:val="00622817"/>
    <w:rsid w:val="00623EB7"/>
    <w:rsid w:val="00626CA7"/>
    <w:rsid w:val="00631303"/>
    <w:rsid w:val="00632658"/>
    <w:rsid w:val="0063633C"/>
    <w:rsid w:val="0064472F"/>
    <w:rsid w:val="00656371"/>
    <w:rsid w:val="00662A6F"/>
    <w:rsid w:val="00667C01"/>
    <w:rsid w:val="00670F88"/>
    <w:rsid w:val="00671F52"/>
    <w:rsid w:val="00673FF3"/>
    <w:rsid w:val="00674775"/>
    <w:rsid w:val="006755F7"/>
    <w:rsid w:val="006775C8"/>
    <w:rsid w:val="00677998"/>
    <w:rsid w:val="00680B69"/>
    <w:rsid w:val="00681526"/>
    <w:rsid w:val="006860E0"/>
    <w:rsid w:val="00686521"/>
    <w:rsid w:val="00690D9E"/>
    <w:rsid w:val="006979D9"/>
    <w:rsid w:val="006A1DF3"/>
    <w:rsid w:val="006A27FF"/>
    <w:rsid w:val="006A7961"/>
    <w:rsid w:val="006B0239"/>
    <w:rsid w:val="006C2A0F"/>
    <w:rsid w:val="006C7B0C"/>
    <w:rsid w:val="006D4297"/>
    <w:rsid w:val="006D68AE"/>
    <w:rsid w:val="006D7CBB"/>
    <w:rsid w:val="006E04D4"/>
    <w:rsid w:val="006E0D52"/>
    <w:rsid w:val="006E219F"/>
    <w:rsid w:val="006E29EC"/>
    <w:rsid w:val="006E6861"/>
    <w:rsid w:val="006E76B5"/>
    <w:rsid w:val="006F1CBE"/>
    <w:rsid w:val="006F2EA4"/>
    <w:rsid w:val="00703F15"/>
    <w:rsid w:val="007043D0"/>
    <w:rsid w:val="00704E31"/>
    <w:rsid w:val="00706F50"/>
    <w:rsid w:val="007122F5"/>
    <w:rsid w:val="007154DC"/>
    <w:rsid w:val="00717775"/>
    <w:rsid w:val="007236FE"/>
    <w:rsid w:val="0072387B"/>
    <w:rsid w:val="0072589A"/>
    <w:rsid w:val="00727EDB"/>
    <w:rsid w:val="00734894"/>
    <w:rsid w:val="00737377"/>
    <w:rsid w:val="00737643"/>
    <w:rsid w:val="0074011D"/>
    <w:rsid w:val="00742FD9"/>
    <w:rsid w:val="007459C7"/>
    <w:rsid w:val="00746E66"/>
    <w:rsid w:val="0076373F"/>
    <w:rsid w:val="007657E5"/>
    <w:rsid w:val="00770B8F"/>
    <w:rsid w:val="0077480B"/>
    <w:rsid w:val="007759E0"/>
    <w:rsid w:val="00784EDC"/>
    <w:rsid w:val="00785307"/>
    <w:rsid w:val="007869A2"/>
    <w:rsid w:val="00790385"/>
    <w:rsid w:val="00791094"/>
    <w:rsid w:val="00794766"/>
    <w:rsid w:val="007A293B"/>
    <w:rsid w:val="007A2AB3"/>
    <w:rsid w:val="007A691B"/>
    <w:rsid w:val="007B020C"/>
    <w:rsid w:val="007B1AFA"/>
    <w:rsid w:val="007B3B60"/>
    <w:rsid w:val="007B43EF"/>
    <w:rsid w:val="007B4904"/>
    <w:rsid w:val="007B6F54"/>
    <w:rsid w:val="007C3BA4"/>
    <w:rsid w:val="007D0E1E"/>
    <w:rsid w:val="007D22D3"/>
    <w:rsid w:val="007D262A"/>
    <w:rsid w:val="007D3CBE"/>
    <w:rsid w:val="007D49E3"/>
    <w:rsid w:val="007D4AEC"/>
    <w:rsid w:val="007D5EB4"/>
    <w:rsid w:val="007D6184"/>
    <w:rsid w:val="007E1FEA"/>
    <w:rsid w:val="007E4096"/>
    <w:rsid w:val="007E40E2"/>
    <w:rsid w:val="007E68C7"/>
    <w:rsid w:val="007F0A44"/>
    <w:rsid w:val="007F17C7"/>
    <w:rsid w:val="007F7D98"/>
    <w:rsid w:val="00800330"/>
    <w:rsid w:val="00814AB0"/>
    <w:rsid w:val="00815A47"/>
    <w:rsid w:val="00820690"/>
    <w:rsid w:val="00833430"/>
    <w:rsid w:val="00835B93"/>
    <w:rsid w:val="00842F6E"/>
    <w:rsid w:val="008437FA"/>
    <w:rsid w:val="0084647E"/>
    <w:rsid w:val="00851102"/>
    <w:rsid w:val="008558F2"/>
    <w:rsid w:val="0085646E"/>
    <w:rsid w:val="008565F2"/>
    <w:rsid w:val="00857260"/>
    <w:rsid w:val="00862C3F"/>
    <w:rsid w:val="00863CAC"/>
    <w:rsid w:val="00864895"/>
    <w:rsid w:val="00866B3E"/>
    <w:rsid w:val="008676CD"/>
    <w:rsid w:val="0087586A"/>
    <w:rsid w:val="008775C4"/>
    <w:rsid w:val="00880A7A"/>
    <w:rsid w:val="008838F0"/>
    <w:rsid w:val="00885D00"/>
    <w:rsid w:val="008871EE"/>
    <w:rsid w:val="00887DAB"/>
    <w:rsid w:val="00892538"/>
    <w:rsid w:val="00897D92"/>
    <w:rsid w:val="008A3013"/>
    <w:rsid w:val="008A36C2"/>
    <w:rsid w:val="008A6441"/>
    <w:rsid w:val="008A7664"/>
    <w:rsid w:val="008A7A3D"/>
    <w:rsid w:val="008B0B65"/>
    <w:rsid w:val="008B0D1C"/>
    <w:rsid w:val="008B217B"/>
    <w:rsid w:val="008B2CC2"/>
    <w:rsid w:val="008B6997"/>
    <w:rsid w:val="008C69D6"/>
    <w:rsid w:val="008E1CA3"/>
    <w:rsid w:val="008E4C67"/>
    <w:rsid w:val="008E7B9D"/>
    <w:rsid w:val="008F16DD"/>
    <w:rsid w:val="008F26B3"/>
    <w:rsid w:val="008F3F21"/>
    <w:rsid w:val="008F7329"/>
    <w:rsid w:val="00900351"/>
    <w:rsid w:val="00901033"/>
    <w:rsid w:val="009026A3"/>
    <w:rsid w:val="009036BC"/>
    <w:rsid w:val="00905C8D"/>
    <w:rsid w:val="00911453"/>
    <w:rsid w:val="0091336B"/>
    <w:rsid w:val="0091549F"/>
    <w:rsid w:val="009163C0"/>
    <w:rsid w:val="00921D4F"/>
    <w:rsid w:val="00926DF1"/>
    <w:rsid w:val="009302A9"/>
    <w:rsid w:val="00932523"/>
    <w:rsid w:val="00932594"/>
    <w:rsid w:val="0093262B"/>
    <w:rsid w:val="009421F9"/>
    <w:rsid w:val="009550C2"/>
    <w:rsid w:val="009569C6"/>
    <w:rsid w:val="00957044"/>
    <w:rsid w:val="0096044C"/>
    <w:rsid w:val="009607A4"/>
    <w:rsid w:val="00965662"/>
    <w:rsid w:val="00967C95"/>
    <w:rsid w:val="00972067"/>
    <w:rsid w:val="00974D87"/>
    <w:rsid w:val="00975C0E"/>
    <w:rsid w:val="00977500"/>
    <w:rsid w:val="00990AEC"/>
    <w:rsid w:val="009934F3"/>
    <w:rsid w:val="00996F9B"/>
    <w:rsid w:val="009B017F"/>
    <w:rsid w:val="009B5C98"/>
    <w:rsid w:val="009B7588"/>
    <w:rsid w:val="009B7F48"/>
    <w:rsid w:val="009C5260"/>
    <w:rsid w:val="009C7965"/>
    <w:rsid w:val="009D12E9"/>
    <w:rsid w:val="009D167A"/>
    <w:rsid w:val="009D440D"/>
    <w:rsid w:val="009E0257"/>
    <w:rsid w:val="009F0A79"/>
    <w:rsid w:val="009F0E05"/>
    <w:rsid w:val="009F260E"/>
    <w:rsid w:val="009F78C6"/>
    <w:rsid w:val="00A05DB6"/>
    <w:rsid w:val="00A0610D"/>
    <w:rsid w:val="00A078C1"/>
    <w:rsid w:val="00A13FA1"/>
    <w:rsid w:val="00A152FA"/>
    <w:rsid w:val="00A15996"/>
    <w:rsid w:val="00A16206"/>
    <w:rsid w:val="00A20134"/>
    <w:rsid w:val="00A21A83"/>
    <w:rsid w:val="00A23F5E"/>
    <w:rsid w:val="00A25EB4"/>
    <w:rsid w:val="00A30481"/>
    <w:rsid w:val="00A30FC6"/>
    <w:rsid w:val="00A3251A"/>
    <w:rsid w:val="00A3379E"/>
    <w:rsid w:val="00A402CB"/>
    <w:rsid w:val="00A41968"/>
    <w:rsid w:val="00A43AFF"/>
    <w:rsid w:val="00A535D0"/>
    <w:rsid w:val="00A56408"/>
    <w:rsid w:val="00A5678E"/>
    <w:rsid w:val="00A57F73"/>
    <w:rsid w:val="00A60DC1"/>
    <w:rsid w:val="00A61869"/>
    <w:rsid w:val="00A671DA"/>
    <w:rsid w:val="00A7119F"/>
    <w:rsid w:val="00A731E9"/>
    <w:rsid w:val="00A743CB"/>
    <w:rsid w:val="00A752D4"/>
    <w:rsid w:val="00A82C93"/>
    <w:rsid w:val="00A82D77"/>
    <w:rsid w:val="00A90B89"/>
    <w:rsid w:val="00A90C46"/>
    <w:rsid w:val="00A96B6B"/>
    <w:rsid w:val="00AA2A0B"/>
    <w:rsid w:val="00AA391B"/>
    <w:rsid w:val="00AA3DDD"/>
    <w:rsid w:val="00AA55C7"/>
    <w:rsid w:val="00AA70BE"/>
    <w:rsid w:val="00AB447E"/>
    <w:rsid w:val="00AB47D0"/>
    <w:rsid w:val="00AB4BB0"/>
    <w:rsid w:val="00AC664E"/>
    <w:rsid w:val="00AD4EA0"/>
    <w:rsid w:val="00AD6DCB"/>
    <w:rsid w:val="00AE7DF8"/>
    <w:rsid w:val="00AF3D7C"/>
    <w:rsid w:val="00AF645E"/>
    <w:rsid w:val="00B019C4"/>
    <w:rsid w:val="00B04CFB"/>
    <w:rsid w:val="00B06ACA"/>
    <w:rsid w:val="00B10CA5"/>
    <w:rsid w:val="00B12410"/>
    <w:rsid w:val="00B1687C"/>
    <w:rsid w:val="00B202EA"/>
    <w:rsid w:val="00B20596"/>
    <w:rsid w:val="00B224A9"/>
    <w:rsid w:val="00B2664C"/>
    <w:rsid w:val="00B27D30"/>
    <w:rsid w:val="00B35663"/>
    <w:rsid w:val="00B37687"/>
    <w:rsid w:val="00B37E68"/>
    <w:rsid w:val="00B43EE1"/>
    <w:rsid w:val="00B461E9"/>
    <w:rsid w:val="00B46513"/>
    <w:rsid w:val="00B50035"/>
    <w:rsid w:val="00B5176A"/>
    <w:rsid w:val="00B51C61"/>
    <w:rsid w:val="00B536A0"/>
    <w:rsid w:val="00B5555B"/>
    <w:rsid w:val="00B56E2E"/>
    <w:rsid w:val="00B62955"/>
    <w:rsid w:val="00B654E7"/>
    <w:rsid w:val="00B663B9"/>
    <w:rsid w:val="00B67CE4"/>
    <w:rsid w:val="00B717DE"/>
    <w:rsid w:val="00B73C73"/>
    <w:rsid w:val="00B818E0"/>
    <w:rsid w:val="00B829F8"/>
    <w:rsid w:val="00B85233"/>
    <w:rsid w:val="00B869F1"/>
    <w:rsid w:val="00B910EA"/>
    <w:rsid w:val="00BA2584"/>
    <w:rsid w:val="00BB02F6"/>
    <w:rsid w:val="00BB2E83"/>
    <w:rsid w:val="00BB450C"/>
    <w:rsid w:val="00BB50F3"/>
    <w:rsid w:val="00BB519F"/>
    <w:rsid w:val="00BC0758"/>
    <w:rsid w:val="00BC195B"/>
    <w:rsid w:val="00BC6AE8"/>
    <w:rsid w:val="00BC6F47"/>
    <w:rsid w:val="00BC707D"/>
    <w:rsid w:val="00BD00A0"/>
    <w:rsid w:val="00BD3BF8"/>
    <w:rsid w:val="00BD4088"/>
    <w:rsid w:val="00BE1214"/>
    <w:rsid w:val="00BF5300"/>
    <w:rsid w:val="00C05AA6"/>
    <w:rsid w:val="00C063CD"/>
    <w:rsid w:val="00C069F2"/>
    <w:rsid w:val="00C13B91"/>
    <w:rsid w:val="00C15924"/>
    <w:rsid w:val="00C35AFF"/>
    <w:rsid w:val="00C36B86"/>
    <w:rsid w:val="00C448E5"/>
    <w:rsid w:val="00C46237"/>
    <w:rsid w:val="00C46C9B"/>
    <w:rsid w:val="00C533CF"/>
    <w:rsid w:val="00C53A66"/>
    <w:rsid w:val="00C55CDF"/>
    <w:rsid w:val="00C56C23"/>
    <w:rsid w:val="00C57E38"/>
    <w:rsid w:val="00C61047"/>
    <w:rsid w:val="00C65E8D"/>
    <w:rsid w:val="00C712F6"/>
    <w:rsid w:val="00C75346"/>
    <w:rsid w:val="00C75B06"/>
    <w:rsid w:val="00C77D9E"/>
    <w:rsid w:val="00C86E45"/>
    <w:rsid w:val="00C86E90"/>
    <w:rsid w:val="00C87170"/>
    <w:rsid w:val="00C906EE"/>
    <w:rsid w:val="00C91B71"/>
    <w:rsid w:val="00C928AD"/>
    <w:rsid w:val="00CA18B4"/>
    <w:rsid w:val="00CA2477"/>
    <w:rsid w:val="00CA47C4"/>
    <w:rsid w:val="00CB0426"/>
    <w:rsid w:val="00CB152C"/>
    <w:rsid w:val="00CB3539"/>
    <w:rsid w:val="00CB366B"/>
    <w:rsid w:val="00CC1D2F"/>
    <w:rsid w:val="00CC2847"/>
    <w:rsid w:val="00CC5978"/>
    <w:rsid w:val="00CC7FF9"/>
    <w:rsid w:val="00CD2D7D"/>
    <w:rsid w:val="00CE45B6"/>
    <w:rsid w:val="00CE49E5"/>
    <w:rsid w:val="00CE66CE"/>
    <w:rsid w:val="00CF018F"/>
    <w:rsid w:val="00CF1E68"/>
    <w:rsid w:val="00CF79B9"/>
    <w:rsid w:val="00D11E77"/>
    <w:rsid w:val="00D12001"/>
    <w:rsid w:val="00D17DF6"/>
    <w:rsid w:val="00D26495"/>
    <w:rsid w:val="00D3273E"/>
    <w:rsid w:val="00D34B67"/>
    <w:rsid w:val="00D4056B"/>
    <w:rsid w:val="00D40694"/>
    <w:rsid w:val="00D42FED"/>
    <w:rsid w:val="00D458EF"/>
    <w:rsid w:val="00D52981"/>
    <w:rsid w:val="00D536F6"/>
    <w:rsid w:val="00D55C87"/>
    <w:rsid w:val="00D60AAE"/>
    <w:rsid w:val="00D62095"/>
    <w:rsid w:val="00D6398F"/>
    <w:rsid w:val="00D671A7"/>
    <w:rsid w:val="00D6793B"/>
    <w:rsid w:val="00D67CE5"/>
    <w:rsid w:val="00D70B82"/>
    <w:rsid w:val="00D724DC"/>
    <w:rsid w:val="00D7260C"/>
    <w:rsid w:val="00D73410"/>
    <w:rsid w:val="00D75C95"/>
    <w:rsid w:val="00D762EF"/>
    <w:rsid w:val="00D81D6C"/>
    <w:rsid w:val="00D93A6B"/>
    <w:rsid w:val="00D9758E"/>
    <w:rsid w:val="00D97799"/>
    <w:rsid w:val="00D97E05"/>
    <w:rsid w:val="00DA7B74"/>
    <w:rsid w:val="00DB1C1D"/>
    <w:rsid w:val="00DC024A"/>
    <w:rsid w:val="00DC5902"/>
    <w:rsid w:val="00DC5FA1"/>
    <w:rsid w:val="00DC6E88"/>
    <w:rsid w:val="00DC6EAC"/>
    <w:rsid w:val="00DD012E"/>
    <w:rsid w:val="00DD05DF"/>
    <w:rsid w:val="00DD07E2"/>
    <w:rsid w:val="00DD1974"/>
    <w:rsid w:val="00DD33E2"/>
    <w:rsid w:val="00DD3DB1"/>
    <w:rsid w:val="00DD562F"/>
    <w:rsid w:val="00DE2241"/>
    <w:rsid w:val="00DE6F1C"/>
    <w:rsid w:val="00DE7B82"/>
    <w:rsid w:val="00DF31A7"/>
    <w:rsid w:val="00DF45DE"/>
    <w:rsid w:val="00DF744E"/>
    <w:rsid w:val="00E01522"/>
    <w:rsid w:val="00E04818"/>
    <w:rsid w:val="00E13E1A"/>
    <w:rsid w:val="00E15299"/>
    <w:rsid w:val="00E16751"/>
    <w:rsid w:val="00E25886"/>
    <w:rsid w:val="00E26F79"/>
    <w:rsid w:val="00E31C59"/>
    <w:rsid w:val="00E324E9"/>
    <w:rsid w:val="00E375DA"/>
    <w:rsid w:val="00E4360A"/>
    <w:rsid w:val="00E4400A"/>
    <w:rsid w:val="00E458E9"/>
    <w:rsid w:val="00E50A07"/>
    <w:rsid w:val="00E5349B"/>
    <w:rsid w:val="00E567D0"/>
    <w:rsid w:val="00E60EF2"/>
    <w:rsid w:val="00E67827"/>
    <w:rsid w:val="00E67E2C"/>
    <w:rsid w:val="00E7041D"/>
    <w:rsid w:val="00E71293"/>
    <w:rsid w:val="00E7341D"/>
    <w:rsid w:val="00E73996"/>
    <w:rsid w:val="00E76485"/>
    <w:rsid w:val="00E84D60"/>
    <w:rsid w:val="00E85511"/>
    <w:rsid w:val="00E8774B"/>
    <w:rsid w:val="00E8797F"/>
    <w:rsid w:val="00E954AC"/>
    <w:rsid w:val="00E95546"/>
    <w:rsid w:val="00E978FF"/>
    <w:rsid w:val="00EA4D24"/>
    <w:rsid w:val="00EA5B15"/>
    <w:rsid w:val="00EA7C34"/>
    <w:rsid w:val="00EB38D9"/>
    <w:rsid w:val="00EB4209"/>
    <w:rsid w:val="00EC3A46"/>
    <w:rsid w:val="00EC4F13"/>
    <w:rsid w:val="00EC6222"/>
    <w:rsid w:val="00ED00B8"/>
    <w:rsid w:val="00ED1C25"/>
    <w:rsid w:val="00ED2815"/>
    <w:rsid w:val="00ED74AA"/>
    <w:rsid w:val="00EE03AE"/>
    <w:rsid w:val="00F04BC5"/>
    <w:rsid w:val="00F06795"/>
    <w:rsid w:val="00F06E7E"/>
    <w:rsid w:val="00F11B3B"/>
    <w:rsid w:val="00F161BD"/>
    <w:rsid w:val="00F20E1E"/>
    <w:rsid w:val="00F23530"/>
    <w:rsid w:val="00F24350"/>
    <w:rsid w:val="00F32E19"/>
    <w:rsid w:val="00F338E1"/>
    <w:rsid w:val="00F35929"/>
    <w:rsid w:val="00F414E5"/>
    <w:rsid w:val="00F41E9E"/>
    <w:rsid w:val="00F43581"/>
    <w:rsid w:val="00F45A48"/>
    <w:rsid w:val="00F53468"/>
    <w:rsid w:val="00F546A1"/>
    <w:rsid w:val="00F57729"/>
    <w:rsid w:val="00F63A15"/>
    <w:rsid w:val="00F649F3"/>
    <w:rsid w:val="00F655C0"/>
    <w:rsid w:val="00F712AE"/>
    <w:rsid w:val="00F7398E"/>
    <w:rsid w:val="00F73FAC"/>
    <w:rsid w:val="00F76E5C"/>
    <w:rsid w:val="00F833CA"/>
    <w:rsid w:val="00F91AD1"/>
    <w:rsid w:val="00F96C0A"/>
    <w:rsid w:val="00FA7F72"/>
    <w:rsid w:val="00FB030D"/>
    <w:rsid w:val="00FB4267"/>
    <w:rsid w:val="00FB48FC"/>
    <w:rsid w:val="00FC0EC0"/>
    <w:rsid w:val="00FC11A2"/>
    <w:rsid w:val="00FC52A4"/>
    <w:rsid w:val="00FC715E"/>
    <w:rsid w:val="00FD7E06"/>
    <w:rsid w:val="00FE3D42"/>
    <w:rsid w:val="00FF5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81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66"/>
    <w:pPr>
      <w:spacing w:after="120"/>
      <w:jc w:val="both"/>
    </w:pPr>
    <w:rPr>
      <w:rFonts w:ascii="Metro Nova Pro" w:hAnsi="Metro Nova Pro"/>
    </w:rPr>
  </w:style>
  <w:style w:type="paragraph" w:styleId="Heading1">
    <w:name w:val="heading 1"/>
    <w:basedOn w:val="Normal"/>
    <w:next w:val="Normal"/>
    <w:link w:val="Heading1Char"/>
    <w:uiPriority w:val="9"/>
    <w:qFormat/>
    <w:rsid w:val="00B37687"/>
    <w:pPr>
      <w:keepNext/>
      <w:keepLines/>
      <w:numPr>
        <w:numId w:val="2"/>
      </w:numPr>
      <w:spacing w:before="360" w:line="240" w:lineRule="auto"/>
      <w:ind w:left="431" w:hanging="431"/>
      <w:outlineLvl w:val="0"/>
    </w:pPr>
    <w:rPr>
      <w:rFonts w:eastAsiaTheme="majorEastAsia" w:cs="Times New Roman"/>
      <w:b/>
      <w:sz w:val="26"/>
      <w:szCs w:val="30"/>
      <w:lang w:val="en-GB"/>
    </w:rPr>
  </w:style>
  <w:style w:type="paragraph" w:styleId="Heading2">
    <w:name w:val="heading 2"/>
    <w:basedOn w:val="Normal"/>
    <w:next w:val="Normal"/>
    <w:link w:val="Heading2Char"/>
    <w:uiPriority w:val="9"/>
    <w:unhideWhenUsed/>
    <w:qFormat/>
    <w:rsid w:val="00C53A66"/>
    <w:pPr>
      <w:keepNext/>
      <w:keepLines/>
      <w:numPr>
        <w:ilvl w:val="1"/>
        <w:numId w:val="2"/>
      </w:numPr>
      <w:spacing w:before="240"/>
      <w:ind w:left="578" w:hanging="578"/>
      <w:outlineLvl w:val="1"/>
    </w:pPr>
    <w:rPr>
      <w:rFonts w:eastAsiaTheme="majorEastAsia" w:cstheme="majorBidi"/>
      <w:b/>
      <w:sz w:val="24"/>
      <w:szCs w:val="26"/>
      <w:lang w:val="en-GB"/>
    </w:rPr>
  </w:style>
  <w:style w:type="paragraph" w:styleId="Heading3">
    <w:name w:val="heading 3"/>
    <w:basedOn w:val="Normal"/>
    <w:next w:val="Normal"/>
    <w:link w:val="Heading3Char"/>
    <w:uiPriority w:val="9"/>
    <w:unhideWhenUsed/>
    <w:qFormat/>
    <w:rsid w:val="00B37687"/>
    <w:pPr>
      <w:keepNext/>
      <w:keepLines/>
      <w:numPr>
        <w:ilvl w:val="2"/>
        <w:numId w:val="2"/>
      </w:numPr>
      <w:spacing w:before="120"/>
      <w:outlineLvl w:val="2"/>
    </w:pPr>
    <w:rPr>
      <w:rFonts w:eastAsiaTheme="majorEastAsia" w:cstheme="majorBidi"/>
      <w:b/>
      <w:szCs w:val="24"/>
      <w:lang w:val="en-US"/>
    </w:rPr>
  </w:style>
  <w:style w:type="paragraph" w:styleId="Heading4">
    <w:name w:val="heading 4"/>
    <w:basedOn w:val="Normal"/>
    <w:next w:val="Normal"/>
    <w:link w:val="Heading4Char"/>
    <w:uiPriority w:val="9"/>
    <w:semiHidden/>
    <w:unhideWhenUsed/>
    <w:qFormat/>
    <w:rsid w:val="001C5B45"/>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5B4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5B45"/>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5B45"/>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5B4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B4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87"/>
    <w:rPr>
      <w:rFonts w:ascii="Metro Nova Pro" w:eastAsiaTheme="majorEastAsia" w:hAnsi="Metro Nova Pro" w:cs="Times New Roman"/>
      <w:b/>
      <w:sz w:val="26"/>
      <w:szCs w:val="30"/>
      <w:lang w:val="en-GB"/>
    </w:rPr>
  </w:style>
  <w:style w:type="character" w:styleId="Hyperlink">
    <w:name w:val="Hyperlink"/>
    <w:basedOn w:val="DefaultParagraphFont"/>
    <w:uiPriority w:val="99"/>
    <w:unhideWhenUsed/>
    <w:rsid w:val="00062579"/>
    <w:rPr>
      <w:color w:val="0563C1" w:themeColor="hyperlink"/>
      <w:u w:val="single"/>
    </w:rPr>
  </w:style>
  <w:style w:type="paragraph" w:styleId="Title">
    <w:name w:val="Title"/>
    <w:basedOn w:val="Normal"/>
    <w:next w:val="Normal"/>
    <w:link w:val="TitleChar"/>
    <w:uiPriority w:val="10"/>
    <w:qFormat/>
    <w:rsid w:val="00062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57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62579"/>
    <w:rPr>
      <w:sz w:val="16"/>
      <w:szCs w:val="16"/>
    </w:rPr>
  </w:style>
  <w:style w:type="paragraph" w:styleId="CommentText">
    <w:name w:val="annotation text"/>
    <w:basedOn w:val="Normal"/>
    <w:link w:val="CommentTextChar"/>
    <w:uiPriority w:val="99"/>
    <w:unhideWhenUsed/>
    <w:rsid w:val="00062579"/>
    <w:pPr>
      <w:spacing w:line="240" w:lineRule="auto"/>
    </w:pPr>
    <w:rPr>
      <w:sz w:val="20"/>
      <w:szCs w:val="20"/>
    </w:rPr>
  </w:style>
  <w:style w:type="character" w:customStyle="1" w:styleId="CommentTextChar">
    <w:name w:val="Comment Text Char"/>
    <w:basedOn w:val="DefaultParagraphFont"/>
    <w:link w:val="CommentText"/>
    <w:uiPriority w:val="99"/>
    <w:rsid w:val="00062579"/>
    <w:rPr>
      <w:sz w:val="20"/>
      <w:szCs w:val="20"/>
    </w:rPr>
  </w:style>
  <w:style w:type="paragraph" w:styleId="CommentSubject">
    <w:name w:val="annotation subject"/>
    <w:basedOn w:val="CommentText"/>
    <w:next w:val="CommentText"/>
    <w:link w:val="CommentSubjectChar"/>
    <w:uiPriority w:val="99"/>
    <w:semiHidden/>
    <w:unhideWhenUsed/>
    <w:rsid w:val="00062579"/>
    <w:rPr>
      <w:b/>
      <w:bCs/>
    </w:rPr>
  </w:style>
  <w:style w:type="character" w:customStyle="1" w:styleId="CommentSubjectChar">
    <w:name w:val="Comment Subject Char"/>
    <w:basedOn w:val="CommentTextChar"/>
    <w:link w:val="CommentSubject"/>
    <w:uiPriority w:val="99"/>
    <w:semiHidden/>
    <w:rsid w:val="00062579"/>
    <w:rPr>
      <w:b/>
      <w:bCs/>
      <w:sz w:val="20"/>
      <w:szCs w:val="20"/>
    </w:rPr>
  </w:style>
  <w:style w:type="paragraph" w:styleId="BalloonText">
    <w:name w:val="Balloon Text"/>
    <w:basedOn w:val="Normal"/>
    <w:link w:val="BalloonTextChar"/>
    <w:uiPriority w:val="99"/>
    <w:semiHidden/>
    <w:unhideWhenUsed/>
    <w:rsid w:val="0006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579"/>
    <w:rPr>
      <w:rFonts w:ascii="Segoe UI" w:hAnsi="Segoe UI" w:cs="Segoe UI"/>
      <w:sz w:val="18"/>
      <w:szCs w:val="18"/>
    </w:rPr>
  </w:style>
  <w:style w:type="character" w:customStyle="1" w:styleId="Heading2Char">
    <w:name w:val="Heading 2 Char"/>
    <w:basedOn w:val="DefaultParagraphFont"/>
    <w:link w:val="Heading2"/>
    <w:uiPriority w:val="9"/>
    <w:rsid w:val="00C53A66"/>
    <w:rPr>
      <w:rFonts w:ascii="Metro Nova Pro" w:eastAsiaTheme="majorEastAsia" w:hAnsi="Metro Nova Pro" w:cstheme="majorBidi"/>
      <w:b/>
      <w:sz w:val="24"/>
      <w:szCs w:val="26"/>
      <w:lang w:val="en-GB"/>
    </w:rPr>
  </w:style>
  <w:style w:type="character" w:customStyle="1" w:styleId="Heading3Char">
    <w:name w:val="Heading 3 Char"/>
    <w:basedOn w:val="DefaultParagraphFont"/>
    <w:link w:val="Heading3"/>
    <w:uiPriority w:val="9"/>
    <w:rsid w:val="00B37687"/>
    <w:rPr>
      <w:rFonts w:ascii="Metro Nova Pro" w:eastAsiaTheme="majorEastAsia" w:hAnsi="Metro Nova Pro" w:cstheme="majorBidi"/>
      <w:b/>
      <w:szCs w:val="24"/>
      <w:lang w:val="en-US"/>
    </w:rPr>
  </w:style>
  <w:style w:type="character" w:customStyle="1" w:styleId="Heading4Char">
    <w:name w:val="Heading 4 Char"/>
    <w:basedOn w:val="DefaultParagraphFont"/>
    <w:link w:val="Heading4"/>
    <w:uiPriority w:val="9"/>
    <w:semiHidden/>
    <w:rsid w:val="001C5B4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1C5B4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1C5B4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1C5B4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1C5B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B4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C53A6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53A66"/>
    <w:rPr>
      <w:rFonts w:ascii="Metro Nova Pro" w:hAnsi="Metro Nova Pro"/>
      <w:sz w:val="18"/>
      <w:szCs w:val="20"/>
    </w:rPr>
  </w:style>
  <w:style w:type="character" w:styleId="FootnoteReference">
    <w:name w:val="footnote reference"/>
    <w:basedOn w:val="DefaultParagraphFont"/>
    <w:uiPriority w:val="99"/>
    <w:semiHidden/>
    <w:unhideWhenUsed/>
    <w:rsid w:val="006E0D52"/>
    <w:rPr>
      <w:vertAlign w:val="superscript"/>
    </w:rPr>
  </w:style>
  <w:style w:type="character" w:styleId="FollowedHyperlink">
    <w:name w:val="FollowedHyperlink"/>
    <w:basedOn w:val="DefaultParagraphFont"/>
    <w:uiPriority w:val="99"/>
    <w:semiHidden/>
    <w:unhideWhenUsed/>
    <w:rsid w:val="005B2B7A"/>
    <w:rPr>
      <w:color w:val="954F72" w:themeColor="followedHyperlink"/>
      <w:u w:val="single"/>
    </w:rPr>
  </w:style>
  <w:style w:type="table" w:styleId="TableGrid">
    <w:name w:val="Table Grid"/>
    <w:basedOn w:val="TableNormal"/>
    <w:uiPriority w:val="39"/>
    <w:rsid w:val="0074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6E66"/>
    <w:pPr>
      <w:spacing w:after="200" w:line="240" w:lineRule="auto"/>
    </w:pPr>
    <w:rPr>
      <w:b/>
      <w:iCs/>
      <w:szCs w:val="18"/>
    </w:rPr>
  </w:style>
  <w:style w:type="paragraph" w:styleId="ListParagraph">
    <w:name w:val="List Paragraph"/>
    <w:basedOn w:val="Normal"/>
    <w:uiPriority w:val="34"/>
    <w:qFormat/>
    <w:rsid w:val="009036BC"/>
    <w:pPr>
      <w:ind w:left="720"/>
      <w:contextualSpacing/>
      <w:jc w:val="left"/>
    </w:pPr>
  </w:style>
  <w:style w:type="paragraph" w:styleId="Quote">
    <w:name w:val="Quote"/>
    <w:basedOn w:val="Normal"/>
    <w:next w:val="Normal"/>
    <w:link w:val="QuoteChar"/>
    <w:uiPriority w:val="29"/>
    <w:qFormat/>
    <w:rsid w:val="00C53A66"/>
    <w:pPr>
      <w:ind w:left="709" w:right="708" w:hanging="1"/>
    </w:pPr>
    <w:rPr>
      <w:sz w:val="20"/>
      <w:lang w:val="en-GB"/>
    </w:rPr>
  </w:style>
  <w:style w:type="character" w:customStyle="1" w:styleId="QuoteChar">
    <w:name w:val="Quote Char"/>
    <w:basedOn w:val="DefaultParagraphFont"/>
    <w:link w:val="Quote"/>
    <w:uiPriority w:val="29"/>
    <w:rsid w:val="00C53A66"/>
    <w:rPr>
      <w:rFonts w:ascii="Metro Nova Pro" w:hAnsi="Metro Nova Pro"/>
      <w:sz w:val="20"/>
      <w:lang w:val="en-GB"/>
    </w:rPr>
  </w:style>
  <w:style w:type="paragraph" w:styleId="Header">
    <w:name w:val="header"/>
    <w:basedOn w:val="Normal"/>
    <w:link w:val="HeaderChar"/>
    <w:uiPriority w:val="99"/>
    <w:unhideWhenUsed/>
    <w:rsid w:val="000C0B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B7A"/>
    <w:rPr>
      <w:rFonts w:ascii="Times New Roman" w:hAnsi="Times New Roman"/>
      <w:sz w:val="24"/>
    </w:rPr>
  </w:style>
  <w:style w:type="paragraph" w:styleId="Footer">
    <w:name w:val="footer"/>
    <w:basedOn w:val="Normal"/>
    <w:link w:val="FooterChar"/>
    <w:uiPriority w:val="99"/>
    <w:unhideWhenUsed/>
    <w:rsid w:val="000C0B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0B7A"/>
    <w:rPr>
      <w:rFonts w:ascii="Times New Roman" w:hAnsi="Times New Roman"/>
      <w:sz w:val="24"/>
    </w:rPr>
  </w:style>
  <w:style w:type="paragraph" w:customStyle="1" w:styleId="Referenceentry">
    <w:name w:val="Reference entry"/>
    <w:basedOn w:val="Normal"/>
    <w:qFormat/>
    <w:rsid w:val="0072387B"/>
    <w:pPr>
      <w:ind w:left="454" w:hanging="454"/>
    </w:pPr>
    <w:rPr>
      <w:lang w:val="en-GB"/>
    </w:rPr>
  </w:style>
  <w:style w:type="paragraph" w:customStyle="1" w:styleId="ZitatReferenz">
    <w:name w:val="Zitat Referenz"/>
    <w:basedOn w:val="Quote"/>
    <w:qFormat/>
    <w:rsid w:val="00CF018F"/>
    <w:pPr>
      <w:ind w:left="1134" w:hanging="426"/>
    </w:pPr>
  </w:style>
  <w:style w:type="character" w:customStyle="1" w:styleId="reference-mixed-citation">
    <w:name w:val="reference-mixed-citation"/>
    <w:basedOn w:val="DefaultParagraphFont"/>
    <w:rsid w:val="002A1AB3"/>
  </w:style>
  <w:style w:type="character" w:styleId="Emphasis">
    <w:name w:val="Emphasis"/>
    <w:basedOn w:val="DefaultParagraphFont"/>
    <w:uiPriority w:val="20"/>
    <w:qFormat/>
    <w:rsid w:val="002A1AB3"/>
    <w:rPr>
      <w:i/>
      <w:iCs/>
    </w:rPr>
  </w:style>
  <w:style w:type="paragraph" w:customStyle="1" w:styleId="Articletitle">
    <w:name w:val="Article title"/>
    <w:basedOn w:val="Normal"/>
    <w:next w:val="Normal"/>
    <w:qFormat/>
    <w:rsid w:val="003639C9"/>
    <w:pPr>
      <w:spacing w:before="840"/>
    </w:pPr>
    <w:rPr>
      <w:rFonts w:eastAsiaTheme="majorEastAsia" w:cstheme="majorBidi"/>
      <w:color w:val="1E4193"/>
      <w:kern w:val="2"/>
      <w:sz w:val="36"/>
      <w:szCs w:val="40"/>
      <w:lang w:val="en-US"/>
      <w14:ligatures w14:val="standardContextual"/>
    </w:rPr>
  </w:style>
  <w:style w:type="paragraph" w:customStyle="1" w:styleId="Abstract">
    <w:name w:val="Abstract"/>
    <w:basedOn w:val="Normal"/>
    <w:qFormat/>
    <w:rsid w:val="00401467"/>
    <w:pPr>
      <w:pBdr>
        <w:top w:val="single" w:sz="18" w:space="6" w:color="A1C1E7"/>
        <w:bottom w:val="single" w:sz="18" w:space="6" w:color="A1C1E7"/>
      </w:pBdr>
      <w:spacing w:before="840" w:after="840" w:line="240" w:lineRule="auto"/>
      <w:ind w:right="1418"/>
      <w:contextualSpacing/>
    </w:pPr>
    <w:rPr>
      <w:kern w:val="2"/>
      <w:sz w:val="20"/>
      <w:szCs w:val="24"/>
      <w:lang w:val="en-US"/>
      <w14:ligatures w14:val="standardContextual"/>
    </w:rPr>
  </w:style>
  <w:style w:type="paragraph" w:customStyle="1" w:styleId="Articlesubtitle">
    <w:name w:val="Article subtitle"/>
    <w:basedOn w:val="Articletitle"/>
    <w:next w:val="Normal"/>
    <w:qFormat/>
    <w:rsid w:val="00E5349B"/>
    <w:pPr>
      <w:spacing w:before="120" w:after="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129384">
      <w:bodyDiv w:val="1"/>
      <w:marLeft w:val="0"/>
      <w:marRight w:val="0"/>
      <w:marTop w:val="0"/>
      <w:marBottom w:val="0"/>
      <w:divBdr>
        <w:top w:val="none" w:sz="0" w:space="0" w:color="auto"/>
        <w:left w:val="none" w:sz="0" w:space="0" w:color="auto"/>
        <w:bottom w:val="none" w:sz="0" w:space="0" w:color="auto"/>
        <w:right w:val="none" w:sz="0" w:space="0" w:color="auto"/>
      </w:divBdr>
    </w:div>
    <w:div w:id="2052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las.wayne.edu/linguistics/resources/style" TargetMode="External"/><Relationship Id="rId2" Type="http://schemas.openxmlformats.org/officeDocument/2006/relationships/hyperlink" Target="https://www.eva.mpg.de/lingua/resources/glossing-rules.php" TargetMode="External"/><Relationship Id="rId1" Type="http://schemas.openxmlformats.org/officeDocument/2006/relationships/hyperlink" Target="https://www.eva.mpg.de/linguistics/past-research-resources/resources/generic-style-rules/" TargetMode="External"/><Relationship Id="rId5" Type="http://schemas.openxmlformats.org/officeDocument/2006/relationships/hyperlink" Target="https://academic.oup.com/pages/for-authors/books/the-book-publishing-process/writing-and-content-preparation/house-style" TargetMode="External"/><Relationship Id="rId4" Type="http://schemas.openxmlformats.org/officeDocument/2006/relationships/hyperlink" Target="https://www.bipm.org/en/publications/si-brochu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2BEA-4E98-4839-83B4-62682F0A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241222_Template.dotx</Template>
  <TotalTime>0</TotalTime>
  <Pages>13</Pages>
  <Words>4018</Words>
  <Characters>22905</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Schreibberatung Ling</dc:creator>
  <cp:keywords/>
  <dc:description/>
  <cp:lastModifiedBy>mts</cp:lastModifiedBy>
  <cp:revision>3</cp:revision>
  <cp:lastPrinted>2024-12-30T12:39:00Z</cp:lastPrinted>
  <dcterms:created xsi:type="dcterms:W3CDTF">2024-12-30T12:39:00Z</dcterms:created>
  <dcterms:modified xsi:type="dcterms:W3CDTF">2024-12-30T12:39:00Z</dcterms:modified>
</cp:coreProperties>
</file>