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176"/>
      </w:tblGrid>
      <w:tr w:rsidR="00660371" w14:paraId="738E7E5A" w14:textId="77777777" w:rsidTr="00660371">
        <w:trPr>
          <w:jc w:val="center"/>
        </w:trPr>
        <w:tc>
          <w:tcPr>
            <w:tcW w:w="13176" w:type="dxa"/>
            <w:vAlign w:val="bottom"/>
          </w:tcPr>
          <w:p w14:paraId="68E3A88F" w14:textId="77777777" w:rsidR="00660371" w:rsidRDefault="00660371" w:rsidP="00660371">
            <w:pPr>
              <w:jc w:val="center"/>
              <w:rPr>
                <w:rFonts w:ascii="Trebuchet MS" w:hAnsi="Trebuchet MS"/>
                <w:b/>
                <w:bCs/>
                <w:color w:val="3D3D3D"/>
                <w:sz w:val="45"/>
                <w:szCs w:val="45"/>
              </w:rPr>
            </w:pPr>
            <w:r>
              <w:rPr>
                <w:rFonts w:ascii="Trebuchet MS" w:hAnsi="Trebuchet MS"/>
                <w:b/>
                <w:bCs/>
                <w:color w:val="3D3D3D"/>
                <w:sz w:val="45"/>
                <w:szCs w:val="45"/>
              </w:rPr>
              <w:t>Reducing Speeding in Web Surveys by Providing Immediate Feedback</w:t>
            </w:r>
          </w:p>
          <w:p w14:paraId="00C653FD" w14:textId="13AE9410" w:rsidR="00660371" w:rsidRDefault="00660371" w:rsidP="00660371">
            <w:pPr>
              <w:jc w:val="center"/>
              <w:rPr>
                <w:sz w:val="48"/>
                <w:szCs w:val="48"/>
              </w:rPr>
            </w:pPr>
            <w:r>
              <w:rPr>
                <w:sz w:val="48"/>
                <w:szCs w:val="48"/>
              </w:rPr>
              <w:t xml:space="preserve">Experiment </w:t>
            </w:r>
            <w:r w:rsidR="00F10B69">
              <w:rPr>
                <w:sz w:val="48"/>
                <w:szCs w:val="48"/>
              </w:rPr>
              <w:t>5</w:t>
            </w:r>
            <w:r w:rsidR="00E05BC0">
              <w:rPr>
                <w:sz w:val="48"/>
                <w:szCs w:val="48"/>
              </w:rPr>
              <w:t>b</w:t>
            </w:r>
            <w:r>
              <w:rPr>
                <w:sz w:val="48"/>
                <w:szCs w:val="48"/>
              </w:rPr>
              <w:t xml:space="preserve"> Codebook</w:t>
            </w:r>
          </w:p>
          <w:p w14:paraId="468F7056" w14:textId="07D5667E" w:rsidR="008E57E8" w:rsidRPr="000074E2" w:rsidRDefault="008E57E8" w:rsidP="00660371">
            <w:pPr>
              <w:jc w:val="center"/>
              <w:rPr>
                <w:sz w:val="48"/>
                <w:szCs w:val="48"/>
              </w:rPr>
            </w:pPr>
            <w:r>
              <w:rPr>
                <w:sz w:val="48"/>
                <w:szCs w:val="48"/>
              </w:rPr>
              <w:t>August Data Collection</w:t>
            </w:r>
          </w:p>
          <w:p w14:paraId="5390C2D0" w14:textId="77777777" w:rsidR="00660371" w:rsidRDefault="00660371" w:rsidP="00660371">
            <w:pPr>
              <w:jc w:val="center"/>
              <w:rPr>
                <w:noProof/>
              </w:rPr>
            </w:pPr>
          </w:p>
        </w:tc>
      </w:tr>
      <w:tr w:rsidR="00660371" w14:paraId="4F7CA190" w14:textId="77777777" w:rsidTr="00660371">
        <w:trPr>
          <w:jc w:val="center"/>
        </w:trPr>
        <w:tc>
          <w:tcPr>
            <w:tcW w:w="13176" w:type="dxa"/>
            <w:vAlign w:val="bottom"/>
          </w:tcPr>
          <w:p w14:paraId="3C92315D" w14:textId="77777777" w:rsidR="00660371" w:rsidRDefault="00660371" w:rsidP="00660371">
            <w:pPr>
              <w:jc w:val="right"/>
            </w:pPr>
            <w:r>
              <w:rPr>
                <w:noProof/>
              </w:rPr>
              <w:drawing>
                <wp:inline distT="0" distB="0" distL="0" distR="0" wp14:anchorId="467C795C" wp14:editId="30489B56">
                  <wp:extent cx="2990850" cy="4667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m-wordmark-bluebg.png"/>
                          <pic:cNvPicPr/>
                        </pic:nvPicPr>
                        <pic:blipFill>
                          <a:blip r:embed="rId7">
                            <a:extLst>
                              <a:ext uri="{28A0092B-C50C-407E-A947-70E740481C1C}">
                                <a14:useLocalDpi xmlns:a14="http://schemas.microsoft.com/office/drawing/2010/main" val="0"/>
                              </a:ext>
                            </a:extLst>
                          </a:blip>
                          <a:stretch>
                            <a:fillRect/>
                          </a:stretch>
                        </pic:blipFill>
                        <pic:spPr>
                          <a:xfrm>
                            <a:off x="0" y="0"/>
                            <a:ext cx="2990850" cy="466725"/>
                          </a:xfrm>
                          <a:prstGeom prst="rect">
                            <a:avLst/>
                          </a:prstGeom>
                        </pic:spPr>
                      </pic:pic>
                    </a:graphicData>
                  </a:graphic>
                </wp:inline>
              </w:drawing>
            </w:r>
          </w:p>
        </w:tc>
      </w:tr>
      <w:tr w:rsidR="00660371" w14:paraId="1F63548A" w14:textId="77777777" w:rsidTr="00660371">
        <w:trPr>
          <w:trHeight w:val="826"/>
          <w:jc w:val="center"/>
        </w:trPr>
        <w:tc>
          <w:tcPr>
            <w:tcW w:w="13176" w:type="dxa"/>
            <w:vAlign w:val="bottom"/>
          </w:tcPr>
          <w:p w14:paraId="7B4EF6E9" w14:textId="77777777" w:rsidR="00660371" w:rsidRDefault="00660371" w:rsidP="00660371">
            <w:pPr>
              <w:jc w:val="right"/>
              <w:rPr>
                <w:noProof/>
              </w:rPr>
            </w:pPr>
            <w:r>
              <w:rPr>
                <w:noProof/>
              </w:rPr>
              <w:t>Version 20170315</w:t>
            </w:r>
          </w:p>
        </w:tc>
      </w:tr>
    </w:tbl>
    <w:p w14:paraId="40AEEA67" w14:textId="77777777" w:rsidR="005F2BB2" w:rsidRDefault="005F2BB2"/>
    <w:p w14:paraId="11635B12" w14:textId="77777777" w:rsidR="00660371" w:rsidRDefault="00660371"/>
    <w:p w14:paraId="757DD070" w14:textId="77777777" w:rsidR="00660371" w:rsidRDefault="00660371"/>
    <w:p w14:paraId="71664CFB" w14:textId="77777777" w:rsidR="008E57E8" w:rsidRDefault="008E57E8">
      <w:bookmarkStart w:id="0" w:name="_GoBack"/>
      <w:bookmarkEnd w:id="0"/>
    </w:p>
    <w:p w14:paraId="76B23E5D" w14:textId="77777777" w:rsidR="00660371" w:rsidRDefault="00660371"/>
    <w:p w14:paraId="7C3D1E89" w14:textId="77777777" w:rsidR="007B2D2C" w:rsidRDefault="007B2D2C" w:rsidP="007B2D2C">
      <w:pPr>
        <w:spacing w:after="0" w:line="240" w:lineRule="auto"/>
        <w:rPr>
          <w:rFonts w:ascii="Times" w:eastAsia="Times New Roman" w:hAnsi="Times" w:cs="Times New Roman"/>
          <w:color w:val="000000"/>
          <w:sz w:val="24"/>
          <w:szCs w:val="24"/>
          <w:u w:val="single"/>
        </w:rPr>
        <w:sectPr w:rsidR="007B2D2C" w:rsidSect="00660371">
          <w:footerReference w:type="even" r:id="rId8"/>
          <w:footerReference w:type="default" r:id="rId9"/>
          <w:pgSz w:w="15840" w:h="12240" w:orient="landscape"/>
          <w:pgMar w:top="1800" w:right="1440" w:bottom="1800" w:left="1440" w:header="720" w:footer="720" w:gutter="0"/>
          <w:cols w:space="720"/>
          <w:docGrid w:linePitch="360"/>
        </w:sectPr>
      </w:pPr>
    </w:p>
    <w:p w14:paraId="1D104C2B" w14:textId="77777777" w:rsidR="004163FF" w:rsidRDefault="004163FF"/>
    <w:tbl>
      <w:tblPr>
        <w:tblW w:w="13083" w:type="dxa"/>
        <w:tblInd w:w="93" w:type="dxa"/>
        <w:tblLayout w:type="fixed"/>
        <w:tblLook w:val="04A0" w:firstRow="1" w:lastRow="0" w:firstColumn="1" w:lastColumn="0" w:noHBand="0" w:noVBand="1"/>
      </w:tblPr>
      <w:tblGrid>
        <w:gridCol w:w="2715"/>
        <w:gridCol w:w="7470"/>
        <w:gridCol w:w="1350"/>
        <w:gridCol w:w="1548"/>
      </w:tblGrid>
      <w:tr w:rsidR="00A1223D" w:rsidRPr="006456C7" w14:paraId="3591556F" w14:textId="77777777" w:rsidTr="00A1223D">
        <w:trPr>
          <w:trHeight w:val="280"/>
        </w:trPr>
        <w:tc>
          <w:tcPr>
            <w:tcW w:w="2715"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tcPr>
          <w:p w14:paraId="429A909F" w14:textId="5E9F3EEF" w:rsidR="006456C7" w:rsidRPr="006456C7" w:rsidRDefault="006456C7" w:rsidP="006456C7">
            <w:pPr>
              <w:spacing w:after="0" w:line="240" w:lineRule="auto"/>
              <w:rPr>
                <w:rFonts w:ascii="Times" w:eastAsia="Times New Roman" w:hAnsi="Times" w:cs="Times New Roman"/>
                <w:color w:val="000000"/>
                <w:sz w:val="24"/>
                <w:szCs w:val="24"/>
              </w:rPr>
            </w:pPr>
            <w:r>
              <w:rPr>
                <w:rFonts w:ascii="Times" w:eastAsia="Times New Roman" w:hAnsi="Times" w:cs="Times New Roman"/>
                <w:b/>
                <w:bCs/>
                <w:color w:val="000000"/>
                <w:sz w:val="24"/>
                <w:szCs w:val="24"/>
              </w:rPr>
              <w:lastRenderedPageBreak/>
              <w:t>Variable N</w:t>
            </w:r>
            <w:r w:rsidRPr="00D20D02">
              <w:rPr>
                <w:rFonts w:ascii="Times" w:eastAsia="Times New Roman" w:hAnsi="Times" w:cs="Times New Roman"/>
                <w:b/>
                <w:bCs/>
                <w:color w:val="000000"/>
                <w:sz w:val="24"/>
                <w:szCs w:val="24"/>
              </w:rPr>
              <w:t xml:space="preserve">ame </w:t>
            </w:r>
          </w:p>
        </w:tc>
        <w:tc>
          <w:tcPr>
            <w:tcW w:w="747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EAAEE04" w14:textId="1E3E4499" w:rsidR="006456C7" w:rsidRPr="006456C7" w:rsidRDefault="006456C7" w:rsidP="006456C7">
            <w:pPr>
              <w:spacing w:after="0" w:line="240" w:lineRule="auto"/>
              <w:rPr>
                <w:rFonts w:ascii="Times" w:eastAsia="Times New Roman" w:hAnsi="Times" w:cs="Times New Roman"/>
                <w:color w:val="000000"/>
                <w:sz w:val="24"/>
                <w:szCs w:val="24"/>
              </w:rPr>
            </w:pPr>
            <w:r>
              <w:rPr>
                <w:rFonts w:ascii="Times" w:eastAsia="Times New Roman" w:hAnsi="Times" w:cs="Times New Roman"/>
                <w:b/>
                <w:bCs/>
                <w:color w:val="000000"/>
                <w:sz w:val="24"/>
                <w:szCs w:val="24"/>
              </w:rPr>
              <w:t>L</w:t>
            </w:r>
            <w:r w:rsidRPr="00D20D02">
              <w:rPr>
                <w:rFonts w:ascii="Times" w:eastAsia="Times New Roman" w:hAnsi="Times" w:cs="Times New Roman"/>
                <w:b/>
                <w:bCs/>
                <w:color w:val="000000"/>
                <w:sz w:val="24"/>
                <w:szCs w:val="24"/>
              </w:rPr>
              <w:t>abel</w:t>
            </w:r>
          </w:p>
        </w:tc>
        <w:tc>
          <w:tcPr>
            <w:tcW w:w="135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tcPr>
          <w:p w14:paraId="3E79E984" w14:textId="55DA5907" w:rsidR="006456C7" w:rsidRPr="006456C7" w:rsidRDefault="006456C7" w:rsidP="006456C7">
            <w:pPr>
              <w:spacing w:after="0" w:line="240" w:lineRule="auto"/>
              <w:rPr>
                <w:rFonts w:ascii="Times" w:eastAsia="Times New Roman" w:hAnsi="Times" w:cs="Times New Roman"/>
                <w:color w:val="000000"/>
                <w:sz w:val="24"/>
                <w:szCs w:val="24"/>
              </w:rPr>
            </w:pPr>
            <w:r>
              <w:rPr>
                <w:rFonts w:ascii="Times" w:eastAsia="Times New Roman" w:hAnsi="Times" w:cs="Times New Roman"/>
                <w:b/>
                <w:bCs/>
                <w:color w:val="000000"/>
                <w:sz w:val="24"/>
                <w:szCs w:val="24"/>
              </w:rPr>
              <w:t>S</w:t>
            </w:r>
            <w:r w:rsidRPr="00D20D02">
              <w:rPr>
                <w:rFonts w:ascii="Times" w:eastAsia="Times New Roman" w:hAnsi="Times" w:cs="Times New Roman"/>
                <w:b/>
                <w:bCs/>
                <w:color w:val="000000"/>
                <w:sz w:val="24"/>
                <w:szCs w:val="24"/>
              </w:rPr>
              <w:t xml:space="preserve">cale </w:t>
            </w:r>
          </w:p>
        </w:tc>
        <w:tc>
          <w:tcPr>
            <w:tcW w:w="1548"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tcPr>
          <w:p w14:paraId="66005387" w14:textId="34964B45" w:rsidR="006456C7" w:rsidRPr="006456C7" w:rsidRDefault="006456C7" w:rsidP="006456C7">
            <w:pPr>
              <w:spacing w:after="0" w:line="240" w:lineRule="auto"/>
              <w:rPr>
                <w:rFonts w:ascii="Times" w:eastAsia="Times New Roman" w:hAnsi="Times" w:cs="Times New Roman"/>
                <w:color w:val="000000"/>
                <w:sz w:val="24"/>
                <w:szCs w:val="24"/>
              </w:rPr>
            </w:pPr>
            <w:r>
              <w:rPr>
                <w:rFonts w:ascii="Times" w:eastAsia="Times New Roman" w:hAnsi="Times" w:cs="Times New Roman"/>
                <w:b/>
                <w:bCs/>
                <w:color w:val="000000"/>
                <w:sz w:val="24"/>
                <w:szCs w:val="24"/>
              </w:rPr>
              <w:t>V</w:t>
            </w:r>
            <w:r w:rsidRPr="00D20D02">
              <w:rPr>
                <w:rFonts w:ascii="Times" w:eastAsia="Times New Roman" w:hAnsi="Times" w:cs="Times New Roman"/>
                <w:b/>
                <w:bCs/>
                <w:color w:val="000000"/>
                <w:sz w:val="24"/>
                <w:szCs w:val="24"/>
              </w:rPr>
              <w:t>alue</w:t>
            </w:r>
          </w:p>
        </w:tc>
      </w:tr>
      <w:tr w:rsidR="00A1223D" w:rsidRPr="006456C7" w14:paraId="050EF80C" w14:textId="77777777" w:rsidTr="00A1223D">
        <w:trPr>
          <w:trHeight w:val="280"/>
        </w:trPr>
        <w:tc>
          <w:tcPr>
            <w:tcW w:w="2715" w:type="dxa"/>
            <w:tcBorders>
              <w:top w:val="single" w:sz="4" w:space="0" w:color="auto"/>
              <w:left w:val="single" w:sz="4" w:space="0" w:color="auto"/>
              <w:bottom w:val="nil"/>
              <w:right w:val="single" w:sz="4" w:space="0" w:color="auto"/>
            </w:tcBorders>
            <w:shd w:val="clear" w:color="auto" w:fill="auto"/>
            <w:noWrap/>
            <w:hideMark/>
          </w:tcPr>
          <w:p w14:paraId="2D76CC4C"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promptcond_aug</w:t>
            </w:r>
          </w:p>
        </w:tc>
        <w:tc>
          <w:tcPr>
            <w:tcW w:w="7470" w:type="dxa"/>
            <w:tcBorders>
              <w:top w:val="single" w:sz="4" w:space="0" w:color="auto"/>
              <w:left w:val="single" w:sz="4" w:space="0" w:color="auto"/>
              <w:bottom w:val="nil"/>
              <w:right w:val="single" w:sz="4" w:space="0" w:color="auto"/>
            </w:tcBorders>
            <w:shd w:val="clear" w:color="auto" w:fill="auto"/>
            <w:hideMark/>
          </w:tcPr>
          <w:p w14:paraId="418843B8"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prompt condition</w:t>
            </w:r>
          </w:p>
        </w:tc>
        <w:tc>
          <w:tcPr>
            <w:tcW w:w="1350" w:type="dxa"/>
            <w:tcBorders>
              <w:top w:val="single" w:sz="4" w:space="0" w:color="auto"/>
              <w:left w:val="single" w:sz="4" w:space="0" w:color="auto"/>
              <w:bottom w:val="nil"/>
              <w:right w:val="single" w:sz="4" w:space="0" w:color="auto"/>
            </w:tcBorders>
            <w:shd w:val="clear" w:color="auto" w:fill="auto"/>
            <w:noWrap/>
            <w:hideMark/>
          </w:tcPr>
          <w:p w14:paraId="239AC7F5" w14:textId="77777777" w:rsidR="006456C7" w:rsidRPr="006456C7" w:rsidRDefault="006456C7" w:rsidP="006456C7">
            <w:pPr>
              <w:spacing w:after="0" w:line="240" w:lineRule="auto"/>
              <w:jc w:val="right"/>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1</w:t>
            </w:r>
          </w:p>
        </w:tc>
        <w:tc>
          <w:tcPr>
            <w:tcW w:w="1548" w:type="dxa"/>
            <w:tcBorders>
              <w:top w:val="single" w:sz="4" w:space="0" w:color="auto"/>
              <w:left w:val="single" w:sz="4" w:space="0" w:color="auto"/>
              <w:bottom w:val="nil"/>
              <w:right w:val="single" w:sz="4" w:space="0" w:color="auto"/>
            </w:tcBorders>
            <w:shd w:val="clear" w:color="auto" w:fill="auto"/>
            <w:noWrap/>
            <w:hideMark/>
          </w:tcPr>
          <w:p w14:paraId="03F5BAE1"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Prompt after every fast response</w:t>
            </w:r>
          </w:p>
        </w:tc>
      </w:tr>
      <w:tr w:rsidR="00A1223D" w:rsidRPr="006456C7" w14:paraId="1D02BC61" w14:textId="77777777" w:rsidTr="00A1223D">
        <w:trPr>
          <w:trHeight w:val="280"/>
        </w:trPr>
        <w:tc>
          <w:tcPr>
            <w:tcW w:w="2715" w:type="dxa"/>
            <w:tcBorders>
              <w:top w:val="nil"/>
              <w:left w:val="single" w:sz="4" w:space="0" w:color="auto"/>
              <w:bottom w:val="single" w:sz="4" w:space="0" w:color="auto"/>
              <w:right w:val="single" w:sz="4" w:space="0" w:color="auto"/>
            </w:tcBorders>
            <w:shd w:val="clear" w:color="auto" w:fill="auto"/>
            <w:noWrap/>
            <w:hideMark/>
          </w:tcPr>
          <w:p w14:paraId="2A4EA194"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 </w:t>
            </w:r>
          </w:p>
        </w:tc>
        <w:tc>
          <w:tcPr>
            <w:tcW w:w="7470" w:type="dxa"/>
            <w:tcBorders>
              <w:top w:val="nil"/>
              <w:left w:val="single" w:sz="4" w:space="0" w:color="auto"/>
              <w:bottom w:val="single" w:sz="4" w:space="0" w:color="auto"/>
              <w:right w:val="single" w:sz="4" w:space="0" w:color="auto"/>
            </w:tcBorders>
            <w:shd w:val="clear" w:color="auto" w:fill="auto"/>
            <w:hideMark/>
          </w:tcPr>
          <w:p w14:paraId="25996D9B"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 </w:t>
            </w:r>
          </w:p>
        </w:tc>
        <w:tc>
          <w:tcPr>
            <w:tcW w:w="1350" w:type="dxa"/>
            <w:tcBorders>
              <w:top w:val="nil"/>
              <w:left w:val="single" w:sz="4" w:space="0" w:color="auto"/>
              <w:bottom w:val="single" w:sz="4" w:space="0" w:color="auto"/>
              <w:right w:val="single" w:sz="4" w:space="0" w:color="auto"/>
            </w:tcBorders>
            <w:shd w:val="clear" w:color="auto" w:fill="auto"/>
            <w:noWrap/>
            <w:hideMark/>
          </w:tcPr>
          <w:p w14:paraId="0A0E87B0" w14:textId="77777777" w:rsidR="006456C7" w:rsidRPr="006456C7" w:rsidRDefault="006456C7" w:rsidP="006456C7">
            <w:pPr>
              <w:spacing w:after="0" w:line="240" w:lineRule="auto"/>
              <w:jc w:val="right"/>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2</w:t>
            </w:r>
          </w:p>
        </w:tc>
        <w:tc>
          <w:tcPr>
            <w:tcW w:w="1548" w:type="dxa"/>
            <w:tcBorders>
              <w:top w:val="nil"/>
              <w:left w:val="single" w:sz="4" w:space="0" w:color="auto"/>
              <w:bottom w:val="single" w:sz="4" w:space="0" w:color="auto"/>
              <w:right w:val="single" w:sz="4" w:space="0" w:color="auto"/>
            </w:tcBorders>
            <w:shd w:val="clear" w:color="auto" w:fill="auto"/>
            <w:noWrap/>
            <w:hideMark/>
          </w:tcPr>
          <w:p w14:paraId="6A781D23"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No prompt</w:t>
            </w:r>
          </w:p>
        </w:tc>
      </w:tr>
      <w:tr w:rsidR="00A1223D" w:rsidRPr="006456C7" w14:paraId="6299B839" w14:textId="77777777" w:rsidTr="00A1223D">
        <w:trPr>
          <w:trHeight w:val="280"/>
        </w:trPr>
        <w:tc>
          <w:tcPr>
            <w:tcW w:w="2715" w:type="dxa"/>
            <w:tcBorders>
              <w:top w:val="single" w:sz="4" w:space="0" w:color="auto"/>
              <w:left w:val="single" w:sz="4" w:space="0" w:color="auto"/>
              <w:bottom w:val="nil"/>
              <w:right w:val="single" w:sz="4" w:space="0" w:color="auto"/>
            </w:tcBorders>
            <w:shd w:val="clear" w:color="auto" w:fill="auto"/>
            <w:noWrap/>
            <w:hideMark/>
          </w:tcPr>
          <w:p w14:paraId="0B6740F5"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deservedpromptq8_aug</w:t>
            </w:r>
          </w:p>
        </w:tc>
        <w:tc>
          <w:tcPr>
            <w:tcW w:w="7470" w:type="dxa"/>
            <w:tcBorders>
              <w:top w:val="single" w:sz="4" w:space="0" w:color="auto"/>
              <w:left w:val="single" w:sz="4" w:space="0" w:color="auto"/>
              <w:bottom w:val="nil"/>
              <w:right w:val="single" w:sz="4" w:space="0" w:color="auto"/>
            </w:tcBorders>
            <w:shd w:val="clear" w:color="auto" w:fill="auto"/>
            <w:hideMark/>
          </w:tcPr>
          <w:p w14:paraId="1333B07A"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if response time was less than the pre-specified threshold</w:t>
            </w:r>
          </w:p>
        </w:tc>
        <w:tc>
          <w:tcPr>
            <w:tcW w:w="1350" w:type="dxa"/>
            <w:tcBorders>
              <w:top w:val="single" w:sz="4" w:space="0" w:color="auto"/>
              <w:left w:val="single" w:sz="4" w:space="0" w:color="auto"/>
              <w:bottom w:val="nil"/>
              <w:right w:val="single" w:sz="4" w:space="0" w:color="auto"/>
            </w:tcBorders>
            <w:shd w:val="clear" w:color="auto" w:fill="auto"/>
            <w:noWrap/>
            <w:hideMark/>
          </w:tcPr>
          <w:p w14:paraId="4105F802" w14:textId="77777777" w:rsidR="006456C7" w:rsidRPr="006456C7" w:rsidRDefault="006456C7" w:rsidP="006456C7">
            <w:pPr>
              <w:spacing w:after="0" w:line="240" w:lineRule="auto"/>
              <w:jc w:val="right"/>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1</w:t>
            </w:r>
          </w:p>
        </w:tc>
        <w:tc>
          <w:tcPr>
            <w:tcW w:w="1548" w:type="dxa"/>
            <w:tcBorders>
              <w:top w:val="single" w:sz="4" w:space="0" w:color="auto"/>
              <w:left w:val="single" w:sz="4" w:space="0" w:color="auto"/>
              <w:bottom w:val="nil"/>
              <w:right w:val="single" w:sz="4" w:space="0" w:color="auto"/>
            </w:tcBorders>
            <w:shd w:val="clear" w:color="auto" w:fill="auto"/>
            <w:noWrap/>
            <w:hideMark/>
          </w:tcPr>
          <w:p w14:paraId="1D084DB4"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Yes</w:t>
            </w:r>
          </w:p>
        </w:tc>
      </w:tr>
      <w:tr w:rsidR="00A1223D" w:rsidRPr="006456C7" w14:paraId="602B939B" w14:textId="77777777" w:rsidTr="00A1223D">
        <w:trPr>
          <w:trHeight w:val="280"/>
        </w:trPr>
        <w:tc>
          <w:tcPr>
            <w:tcW w:w="2715" w:type="dxa"/>
            <w:tcBorders>
              <w:top w:val="nil"/>
              <w:left w:val="single" w:sz="4" w:space="0" w:color="auto"/>
              <w:bottom w:val="single" w:sz="4" w:space="0" w:color="auto"/>
              <w:right w:val="single" w:sz="4" w:space="0" w:color="auto"/>
            </w:tcBorders>
            <w:shd w:val="clear" w:color="auto" w:fill="auto"/>
            <w:noWrap/>
            <w:hideMark/>
          </w:tcPr>
          <w:p w14:paraId="3E3D47A3"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 </w:t>
            </w:r>
          </w:p>
        </w:tc>
        <w:tc>
          <w:tcPr>
            <w:tcW w:w="7470" w:type="dxa"/>
            <w:tcBorders>
              <w:top w:val="nil"/>
              <w:left w:val="single" w:sz="4" w:space="0" w:color="auto"/>
              <w:bottom w:val="single" w:sz="4" w:space="0" w:color="auto"/>
              <w:right w:val="single" w:sz="4" w:space="0" w:color="auto"/>
            </w:tcBorders>
            <w:shd w:val="clear" w:color="auto" w:fill="auto"/>
            <w:hideMark/>
          </w:tcPr>
          <w:p w14:paraId="4FF20564"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 </w:t>
            </w:r>
          </w:p>
        </w:tc>
        <w:tc>
          <w:tcPr>
            <w:tcW w:w="1350" w:type="dxa"/>
            <w:tcBorders>
              <w:top w:val="nil"/>
              <w:left w:val="single" w:sz="4" w:space="0" w:color="auto"/>
              <w:bottom w:val="single" w:sz="4" w:space="0" w:color="auto"/>
              <w:right w:val="single" w:sz="4" w:space="0" w:color="auto"/>
            </w:tcBorders>
            <w:shd w:val="clear" w:color="auto" w:fill="auto"/>
            <w:noWrap/>
            <w:hideMark/>
          </w:tcPr>
          <w:p w14:paraId="12C5AA9E" w14:textId="77777777" w:rsidR="006456C7" w:rsidRPr="006456C7" w:rsidRDefault="006456C7" w:rsidP="006456C7">
            <w:pPr>
              <w:spacing w:after="0" w:line="240" w:lineRule="auto"/>
              <w:jc w:val="right"/>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0</w:t>
            </w:r>
          </w:p>
        </w:tc>
        <w:tc>
          <w:tcPr>
            <w:tcW w:w="1548" w:type="dxa"/>
            <w:tcBorders>
              <w:top w:val="nil"/>
              <w:left w:val="single" w:sz="4" w:space="0" w:color="auto"/>
              <w:bottom w:val="single" w:sz="4" w:space="0" w:color="auto"/>
              <w:right w:val="single" w:sz="4" w:space="0" w:color="auto"/>
            </w:tcBorders>
            <w:shd w:val="clear" w:color="auto" w:fill="auto"/>
            <w:noWrap/>
            <w:hideMark/>
          </w:tcPr>
          <w:p w14:paraId="442F2858"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No</w:t>
            </w:r>
          </w:p>
        </w:tc>
      </w:tr>
      <w:tr w:rsidR="00A1223D" w:rsidRPr="006456C7" w14:paraId="5B80B3D7" w14:textId="77777777" w:rsidTr="00A1223D">
        <w:trPr>
          <w:trHeight w:val="280"/>
        </w:trPr>
        <w:tc>
          <w:tcPr>
            <w:tcW w:w="2715" w:type="dxa"/>
            <w:tcBorders>
              <w:top w:val="nil"/>
              <w:left w:val="single" w:sz="4" w:space="0" w:color="auto"/>
              <w:bottom w:val="nil"/>
              <w:right w:val="single" w:sz="4" w:space="0" w:color="auto"/>
            </w:tcBorders>
            <w:shd w:val="clear" w:color="auto" w:fill="auto"/>
            <w:noWrap/>
            <w:hideMark/>
          </w:tcPr>
          <w:p w14:paraId="02CA80C5"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deservedpromptq9_aug</w:t>
            </w:r>
          </w:p>
        </w:tc>
        <w:tc>
          <w:tcPr>
            <w:tcW w:w="7470" w:type="dxa"/>
            <w:tcBorders>
              <w:top w:val="nil"/>
              <w:left w:val="single" w:sz="4" w:space="0" w:color="auto"/>
              <w:bottom w:val="nil"/>
              <w:right w:val="single" w:sz="4" w:space="0" w:color="auto"/>
            </w:tcBorders>
            <w:shd w:val="clear" w:color="auto" w:fill="auto"/>
            <w:hideMark/>
          </w:tcPr>
          <w:p w14:paraId="2DBAC8C7"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if response time was less than the pre-specified threshold</w:t>
            </w:r>
          </w:p>
        </w:tc>
        <w:tc>
          <w:tcPr>
            <w:tcW w:w="1350" w:type="dxa"/>
            <w:tcBorders>
              <w:top w:val="nil"/>
              <w:left w:val="single" w:sz="4" w:space="0" w:color="auto"/>
              <w:bottom w:val="nil"/>
              <w:right w:val="single" w:sz="4" w:space="0" w:color="auto"/>
            </w:tcBorders>
            <w:shd w:val="clear" w:color="auto" w:fill="auto"/>
            <w:noWrap/>
            <w:hideMark/>
          </w:tcPr>
          <w:p w14:paraId="71B55182" w14:textId="77777777" w:rsidR="006456C7" w:rsidRPr="006456C7" w:rsidRDefault="006456C7" w:rsidP="006456C7">
            <w:pPr>
              <w:spacing w:after="0" w:line="240" w:lineRule="auto"/>
              <w:jc w:val="right"/>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1</w:t>
            </w:r>
          </w:p>
        </w:tc>
        <w:tc>
          <w:tcPr>
            <w:tcW w:w="1548" w:type="dxa"/>
            <w:tcBorders>
              <w:top w:val="nil"/>
              <w:left w:val="single" w:sz="4" w:space="0" w:color="auto"/>
              <w:bottom w:val="nil"/>
              <w:right w:val="single" w:sz="4" w:space="0" w:color="auto"/>
            </w:tcBorders>
            <w:shd w:val="clear" w:color="auto" w:fill="auto"/>
            <w:noWrap/>
            <w:hideMark/>
          </w:tcPr>
          <w:p w14:paraId="5404E98D"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Yes</w:t>
            </w:r>
          </w:p>
        </w:tc>
      </w:tr>
      <w:tr w:rsidR="00A1223D" w:rsidRPr="006456C7" w14:paraId="7B974D01" w14:textId="77777777" w:rsidTr="00A1223D">
        <w:trPr>
          <w:trHeight w:val="280"/>
        </w:trPr>
        <w:tc>
          <w:tcPr>
            <w:tcW w:w="2715" w:type="dxa"/>
            <w:tcBorders>
              <w:top w:val="nil"/>
              <w:left w:val="single" w:sz="4" w:space="0" w:color="auto"/>
              <w:bottom w:val="nil"/>
              <w:right w:val="single" w:sz="4" w:space="0" w:color="auto"/>
            </w:tcBorders>
            <w:shd w:val="clear" w:color="auto" w:fill="auto"/>
            <w:noWrap/>
            <w:hideMark/>
          </w:tcPr>
          <w:p w14:paraId="73803557"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 </w:t>
            </w:r>
          </w:p>
        </w:tc>
        <w:tc>
          <w:tcPr>
            <w:tcW w:w="7470" w:type="dxa"/>
            <w:tcBorders>
              <w:top w:val="nil"/>
              <w:left w:val="single" w:sz="4" w:space="0" w:color="auto"/>
              <w:bottom w:val="single" w:sz="4" w:space="0" w:color="auto"/>
              <w:right w:val="single" w:sz="4" w:space="0" w:color="auto"/>
            </w:tcBorders>
            <w:shd w:val="clear" w:color="auto" w:fill="auto"/>
            <w:hideMark/>
          </w:tcPr>
          <w:p w14:paraId="188B3C93"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 </w:t>
            </w:r>
          </w:p>
        </w:tc>
        <w:tc>
          <w:tcPr>
            <w:tcW w:w="1350" w:type="dxa"/>
            <w:tcBorders>
              <w:top w:val="nil"/>
              <w:left w:val="single" w:sz="4" w:space="0" w:color="auto"/>
              <w:bottom w:val="single" w:sz="4" w:space="0" w:color="auto"/>
              <w:right w:val="single" w:sz="4" w:space="0" w:color="auto"/>
            </w:tcBorders>
            <w:shd w:val="clear" w:color="auto" w:fill="auto"/>
            <w:noWrap/>
            <w:hideMark/>
          </w:tcPr>
          <w:p w14:paraId="309F9185" w14:textId="77777777" w:rsidR="006456C7" w:rsidRPr="006456C7" w:rsidRDefault="006456C7" w:rsidP="006456C7">
            <w:pPr>
              <w:spacing w:after="0" w:line="240" w:lineRule="auto"/>
              <w:jc w:val="right"/>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0</w:t>
            </w:r>
          </w:p>
        </w:tc>
        <w:tc>
          <w:tcPr>
            <w:tcW w:w="1548" w:type="dxa"/>
            <w:tcBorders>
              <w:top w:val="nil"/>
              <w:left w:val="single" w:sz="4" w:space="0" w:color="auto"/>
              <w:bottom w:val="single" w:sz="4" w:space="0" w:color="auto"/>
              <w:right w:val="single" w:sz="4" w:space="0" w:color="auto"/>
            </w:tcBorders>
            <w:shd w:val="clear" w:color="auto" w:fill="auto"/>
            <w:noWrap/>
            <w:hideMark/>
          </w:tcPr>
          <w:p w14:paraId="749E650B"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No</w:t>
            </w:r>
          </w:p>
        </w:tc>
      </w:tr>
      <w:tr w:rsidR="00A1223D" w:rsidRPr="006456C7" w14:paraId="260B298F" w14:textId="77777777" w:rsidTr="00A1223D">
        <w:trPr>
          <w:trHeight w:val="280"/>
        </w:trPr>
        <w:tc>
          <w:tcPr>
            <w:tcW w:w="2715" w:type="dxa"/>
            <w:tcBorders>
              <w:top w:val="single" w:sz="4" w:space="0" w:color="auto"/>
              <w:left w:val="single" w:sz="4" w:space="0" w:color="auto"/>
              <w:bottom w:val="nil"/>
              <w:right w:val="single" w:sz="4" w:space="0" w:color="auto"/>
            </w:tcBorders>
            <w:shd w:val="clear" w:color="auto" w:fill="auto"/>
            <w:noWrap/>
            <w:hideMark/>
          </w:tcPr>
          <w:p w14:paraId="767222DC"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deservedpromptq10_aug</w:t>
            </w:r>
          </w:p>
        </w:tc>
        <w:tc>
          <w:tcPr>
            <w:tcW w:w="7470" w:type="dxa"/>
            <w:tcBorders>
              <w:top w:val="nil"/>
              <w:left w:val="single" w:sz="4" w:space="0" w:color="auto"/>
              <w:bottom w:val="nil"/>
              <w:right w:val="single" w:sz="4" w:space="0" w:color="auto"/>
            </w:tcBorders>
            <w:shd w:val="clear" w:color="auto" w:fill="auto"/>
            <w:hideMark/>
          </w:tcPr>
          <w:p w14:paraId="13B049BC"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if response time was less than the pre-specified threshold</w:t>
            </w:r>
          </w:p>
        </w:tc>
        <w:tc>
          <w:tcPr>
            <w:tcW w:w="1350" w:type="dxa"/>
            <w:tcBorders>
              <w:top w:val="nil"/>
              <w:left w:val="single" w:sz="4" w:space="0" w:color="auto"/>
              <w:bottom w:val="nil"/>
              <w:right w:val="single" w:sz="4" w:space="0" w:color="auto"/>
            </w:tcBorders>
            <w:shd w:val="clear" w:color="auto" w:fill="auto"/>
            <w:noWrap/>
            <w:hideMark/>
          </w:tcPr>
          <w:p w14:paraId="6D0975DB" w14:textId="77777777" w:rsidR="006456C7" w:rsidRPr="006456C7" w:rsidRDefault="006456C7" w:rsidP="006456C7">
            <w:pPr>
              <w:spacing w:after="0" w:line="240" w:lineRule="auto"/>
              <w:jc w:val="right"/>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1</w:t>
            </w:r>
          </w:p>
        </w:tc>
        <w:tc>
          <w:tcPr>
            <w:tcW w:w="1548" w:type="dxa"/>
            <w:tcBorders>
              <w:top w:val="nil"/>
              <w:left w:val="single" w:sz="4" w:space="0" w:color="auto"/>
              <w:bottom w:val="nil"/>
              <w:right w:val="single" w:sz="4" w:space="0" w:color="auto"/>
            </w:tcBorders>
            <w:shd w:val="clear" w:color="auto" w:fill="auto"/>
            <w:noWrap/>
            <w:hideMark/>
          </w:tcPr>
          <w:p w14:paraId="1EFB341E"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Yes</w:t>
            </w:r>
          </w:p>
        </w:tc>
      </w:tr>
      <w:tr w:rsidR="00A1223D" w:rsidRPr="006456C7" w14:paraId="35911401" w14:textId="77777777" w:rsidTr="00A1223D">
        <w:trPr>
          <w:trHeight w:val="280"/>
        </w:trPr>
        <w:tc>
          <w:tcPr>
            <w:tcW w:w="2715" w:type="dxa"/>
            <w:tcBorders>
              <w:top w:val="nil"/>
              <w:left w:val="single" w:sz="4" w:space="0" w:color="auto"/>
              <w:bottom w:val="single" w:sz="4" w:space="0" w:color="auto"/>
              <w:right w:val="single" w:sz="4" w:space="0" w:color="auto"/>
            </w:tcBorders>
            <w:shd w:val="clear" w:color="auto" w:fill="auto"/>
            <w:noWrap/>
            <w:hideMark/>
          </w:tcPr>
          <w:p w14:paraId="15461171"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 </w:t>
            </w:r>
          </w:p>
        </w:tc>
        <w:tc>
          <w:tcPr>
            <w:tcW w:w="7470" w:type="dxa"/>
            <w:tcBorders>
              <w:top w:val="nil"/>
              <w:left w:val="single" w:sz="4" w:space="0" w:color="auto"/>
              <w:bottom w:val="single" w:sz="4" w:space="0" w:color="auto"/>
              <w:right w:val="single" w:sz="4" w:space="0" w:color="auto"/>
            </w:tcBorders>
            <w:shd w:val="clear" w:color="auto" w:fill="auto"/>
            <w:hideMark/>
          </w:tcPr>
          <w:p w14:paraId="3C17E242"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 </w:t>
            </w:r>
          </w:p>
        </w:tc>
        <w:tc>
          <w:tcPr>
            <w:tcW w:w="1350" w:type="dxa"/>
            <w:tcBorders>
              <w:top w:val="nil"/>
              <w:left w:val="single" w:sz="4" w:space="0" w:color="auto"/>
              <w:bottom w:val="single" w:sz="4" w:space="0" w:color="auto"/>
              <w:right w:val="single" w:sz="4" w:space="0" w:color="auto"/>
            </w:tcBorders>
            <w:shd w:val="clear" w:color="auto" w:fill="auto"/>
            <w:noWrap/>
            <w:hideMark/>
          </w:tcPr>
          <w:p w14:paraId="7B4FDF61" w14:textId="77777777" w:rsidR="006456C7" w:rsidRPr="006456C7" w:rsidRDefault="006456C7" w:rsidP="006456C7">
            <w:pPr>
              <w:spacing w:after="0" w:line="240" w:lineRule="auto"/>
              <w:jc w:val="right"/>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0</w:t>
            </w:r>
          </w:p>
        </w:tc>
        <w:tc>
          <w:tcPr>
            <w:tcW w:w="1548" w:type="dxa"/>
            <w:tcBorders>
              <w:top w:val="nil"/>
              <w:left w:val="single" w:sz="4" w:space="0" w:color="auto"/>
              <w:bottom w:val="single" w:sz="4" w:space="0" w:color="auto"/>
              <w:right w:val="single" w:sz="4" w:space="0" w:color="auto"/>
            </w:tcBorders>
            <w:shd w:val="clear" w:color="auto" w:fill="auto"/>
            <w:noWrap/>
            <w:hideMark/>
          </w:tcPr>
          <w:p w14:paraId="42399189"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No</w:t>
            </w:r>
          </w:p>
        </w:tc>
      </w:tr>
      <w:tr w:rsidR="00A1223D" w:rsidRPr="006456C7" w14:paraId="622BDCC3" w14:textId="77777777" w:rsidTr="00A1223D">
        <w:trPr>
          <w:trHeight w:val="280"/>
        </w:trPr>
        <w:tc>
          <w:tcPr>
            <w:tcW w:w="2715" w:type="dxa"/>
            <w:tcBorders>
              <w:top w:val="nil"/>
              <w:left w:val="single" w:sz="4" w:space="0" w:color="auto"/>
              <w:bottom w:val="nil"/>
              <w:right w:val="single" w:sz="4" w:space="0" w:color="auto"/>
            </w:tcBorders>
            <w:shd w:val="clear" w:color="auto" w:fill="auto"/>
            <w:noWrap/>
            <w:hideMark/>
          </w:tcPr>
          <w:p w14:paraId="19B93F09"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deservedpromptq11_aug</w:t>
            </w:r>
          </w:p>
        </w:tc>
        <w:tc>
          <w:tcPr>
            <w:tcW w:w="7470" w:type="dxa"/>
            <w:tcBorders>
              <w:top w:val="nil"/>
              <w:left w:val="single" w:sz="4" w:space="0" w:color="auto"/>
              <w:bottom w:val="nil"/>
              <w:right w:val="single" w:sz="4" w:space="0" w:color="auto"/>
            </w:tcBorders>
            <w:shd w:val="clear" w:color="auto" w:fill="auto"/>
            <w:hideMark/>
          </w:tcPr>
          <w:p w14:paraId="72B3F97C"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if response time was less than the pre-specified threshold</w:t>
            </w:r>
          </w:p>
        </w:tc>
        <w:tc>
          <w:tcPr>
            <w:tcW w:w="1350" w:type="dxa"/>
            <w:tcBorders>
              <w:top w:val="nil"/>
              <w:left w:val="single" w:sz="4" w:space="0" w:color="auto"/>
              <w:bottom w:val="nil"/>
              <w:right w:val="single" w:sz="4" w:space="0" w:color="auto"/>
            </w:tcBorders>
            <w:shd w:val="clear" w:color="auto" w:fill="auto"/>
            <w:noWrap/>
            <w:hideMark/>
          </w:tcPr>
          <w:p w14:paraId="7D76F33E" w14:textId="77777777" w:rsidR="006456C7" w:rsidRPr="006456C7" w:rsidRDefault="006456C7" w:rsidP="006456C7">
            <w:pPr>
              <w:spacing w:after="0" w:line="240" w:lineRule="auto"/>
              <w:jc w:val="right"/>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1</w:t>
            </w:r>
          </w:p>
        </w:tc>
        <w:tc>
          <w:tcPr>
            <w:tcW w:w="1548" w:type="dxa"/>
            <w:tcBorders>
              <w:top w:val="nil"/>
              <w:left w:val="single" w:sz="4" w:space="0" w:color="auto"/>
              <w:bottom w:val="nil"/>
              <w:right w:val="single" w:sz="4" w:space="0" w:color="auto"/>
            </w:tcBorders>
            <w:shd w:val="clear" w:color="auto" w:fill="auto"/>
            <w:noWrap/>
            <w:hideMark/>
          </w:tcPr>
          <w:p w14:paraId="575E92A0"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Yes</w:t>
            </w:r>
          </w:p>
        </w:tc>
      </w:tr>
      <w:tr w:rsidR="00A1223D" w:rsidRPr="006456C7" w14:paraId="0577A82C" w14:textId="77777777" w:rsidTr="00A1223D">
        <w:trPr>
          <w:trHeight w:val="280"/>
        </w:trPr>
        <w:tc>
          <w:tcPr>
            <w:tcW w:w="2715" w:type="dxa"/>
            <w:tcBorders>
              <w:top w:val="nil"/>
              <w:left w:val="single" w:sz="4" w:space="0" w:color="auto"/>
              <w:bottom w:val="nil"/>
              <w:right w:val="single" w:sz="4" w:space="0" w:color="auto"/>
            </w:tcBorders>
            <w:shd w:val="clear" w:color="auto" w:fill="auto"/>
            <w:noWrap/>
            <w:hideMark/>
          </w:tcPr>
          <w:p w14:paraId="47C12079"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 </w:t>
            </w:r>
          </w:p>
        </w:tc>
        <w:tc>
          <w:tcPr>
            <w:tcW w:w="7470" w:type="dxa"/>
            <w:tcBorders>
              <w:top w:val="nil"/>
              <w:left w:val="single" w:sz="4" w:space="0" w:color="auto"/>
              <w:bottom w:val="single" w:sz="4" w:space="0" w:color="auto"/>
              <w:right w:val="single" w:sz="4" w:space="0" w:color="auto"/>
            </w:tcBorders>
            <w:shd w:val="clear" w:color="auto" w:fill="auto"/>
            <w:hideMark/>
          </w:tcPr>
          <w:p w14:paraId="5707908E"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 </w:t>
            </w:r>
          </w:p>
        </w:tc>
        <w:tc>
          <w:tcPr>
            <w:tcW w:w="1350" w:type="dxa"/>
            <w:tcBorders>
              <w:top w:val="nil"/>
              <w:left w:val="single" w:sz="4" w:space="0" w:color="auto"/>
              <w:bottom w:val="single" w:sz="4" w:space="0" w:color="auto"/>
              <w:right w:val="single" w:sz="4" w:space="0" w:color="auto"/>
            </w:tcBorders>
            <w:shd w:val="clear" w:color="auto" w:fill="auto"/>
            <w:noWrap/>
            <w:hideMark/>
          </w:tcPr>
          <w:p w14:paraId="5841862E" w14:textId="77777777" w:rsidR="006456C7" w:rsidRPr="006456C7" w:rsidRDefault="006456C7" w:rsidP="006456C7">
            <w:pPr>
              <w:spacing w:after="0" w:line="240" w:lineRule="auto"/>
              <w:jc w:val="right"/>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0</w:t>
            </w:r>
          </w:p>
        </w:tc>
        <w:tc>
          <w:tcPr>
            <w:tcW w:w="1548" w:type="dxa"/>
            <w:tcBorders>
              <w:top w:val="nil"/>
              <w:left w:val="single" w:sz="4" w:space="0" w:color="auto"/>
              <w:bottom w:val="single" w:sz="4" w:space="0" w:color="auto"/>
              <w:right w:val="single" w:sz="4" w:space="0" w:color="auto"/>
            </w:tcBorders>
            <w:shd w:val="clear" w:color="auto" w:fill="auto"/>
            <w:noWrap/>
            <w:hideMark/>
          </w:tcPr>
          <w:p w14:paraId="64C57072"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No</w:t>
            </w:r>
          </w:p>
        </w:tc>
      </w:tr>
      <w:tr w:rsidR="00A1223D" w:rsidRPr="006456C7" w14:paraId="2CC53A0C" w14:textId="77777777" w:rsidTr="00A1223D">
        <w:trPr>
          <w:trHeight w:val="280"/>
        </w:trPr>
        <w:tc>
          <w:tcPr>
            <w:tcW w:w="2715" w:type="dxa"/>
            <w:tcBorders>
              <w:top w:val="single" w:sz="4" w:space="0" w:color="auto"/>
              <w:left w:val="single" w:sz="4" w:space="0" w:color="auto"/>
              <w:bottom w:val="nil"/>
              <w:right w:val="single" w:sz="4" w:space="0" w:color="auto"/>
            </w:tcBorders>
            <w:shd w:val="clear" w:color="auto" w:fill="auto"/>
            <w:noWrap/>
            <w:hideMark/>
          </w:tcPr>
          <w:p w14:paraId="5A7B62E5"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deservedpromptq12_aug</w:t>
            </w:r>
          </w:p>
        </w:tc>
        <w:tc>
          <w:tcPr>
            <w:tcW w:w="7470" w:type="dxa"/>
            <w:tcBorders>
              <w:top w:val="nil"/>
              <w:left w:val="single" w:sz="4" w:space="0" w:color="auto"/>
              <w:bottom w:val="nil"/>
              <w:right w:val="single" w:sz="4" w:space="0" w:color="auto"/>
            </w:tcBorders>
            <w:shd w:val="clear" w:color="auto" w:fill="auto"/>
            <w:hideMark/>
          </w:tcPr>
          <w:p w14:paraId="4A8DCCE6"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if response time was less than the pre-specified threshold</w:t>
            </w:r>
          </w:p>
        </w:tc>
        <w:tc>
          <w:tcPr>
            <w:tcW w:w="1350" w:type="dxa"/>
            <w:tcBorders>
              <w:top w:val="nil"/>
              <w:left w:val="single" w:sz="4" w:space="0" w:color="auto"/>
              <w:bottom w:val="nil"/>
              <w:right w:val="single" w:sz="4" w:space="0" w:color="auto"/>
            </w:tcBorders>
            <w:shd w:val="clear" w:color="auto" w:fill="auto"/>
            <w:noWrap/>
            <w:hideMark/>
          </w:tcPr>
          <w:p w14:paraId="3CFA6800" w14:textId="77777777" w:rsidR="006456C7" w:rsidRPr="006456C7" w:rsidRDefault="006456C7" w:rsidP="006456C7">
            <w:pPr>
              <w:spacing w:after="0" w:line="240" w:lineRule="auto"/>
              <w:jc w:val="right"/>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1</w:t>
            </w:r>
          </w:p>
        </w:tc>
        <w:tc>
          <w:tcPr>
            <w:tcW w:w="1548" w:type="dxa"/>
            <w:tcBorders>
              <w:top w:val="nil"/>
              <w:left w:val="single" w:sz="4" w:space="0" w:color="auto"/>
              <w:bottom w:val="nil"/>
              <w:right w:val="single" w:sz="4" w:space="0" w:color="auto"/>
            </w:tcBorders>
            <w:shd w:val="clear" w:color="auto" w:fill="auto"/>
            <w:noWrap/>
            <w:hideMark/>
          </w:tcPr>
          <w:p w14:paraId="6D7496AC"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Yes</w:t>
            </w:r>
          </w:p>
        </w:tc>
      </w:tr>
      <w:tr w:rsidR="00A1223D" w:rsidRPr="006456C7" w14:paraId="6BF58698" w14:textId="77777777" w:rsidTr="00A1223D">
        <w:trPr>
          <w:trHeight w:val="280"/>
        </w:trPr>
        <w:tc>
          <w:tcPr>
            <w:tcW w:w="2715" w:type="dxa"/>
            <w:tcBorders>
              <w:top w:val="nil"/>
              <w:left w:val="single" w:sz="4" w:space="0" w:color="auto"/>
              <w:bottom w:val="single" w:sz="4" w:space="0" w:color="auto"/>
              <w:right w:val="single" w:sz="4" w:space="0" w:color="auto"/>
            </w:tcBorders>
            <w:shd w:val="clear" w:color="auto" w:fill="auto"/>
            <w:noWrap/>
            <w:hideMark/>
          </w:tcPr>
          <w:p w14:paraId="2550B80D"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 </w:t>
            </w:r>
          </w:p>
        </w:tc>
        <w:tc>
          <w:tcPr>
            <w:tcW w:w="7470" w:type="dxa"/>
            <w:tcBorders>
              <w:top w:val="nil"/>
              <w:left w:val="single" w:sz="4" w:space="0" w:color="auto"/>
              <w:bottom w:val="single" w:sz="4" w:space="0" w:color="auto"/>
              <w:right w:val="single" w:sz="4" w:space="0" w:color="auto"/>
            </w:tcBorders>
            <w:shd w:val="clear" w:color="auto" w:fill="auto"/>
            <w:hideMark/>
          </w:tcPr>
          <w:p w14:paraId="24B18E76"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 </w:t>
            </w:r>
          </w:p>
        </w:tc>
        <w:tc>
          <w:tcPr>
            <w:tcW w:w="1350" w:type="dxa"/>
            <w:tcBorders>
              <w:top w:val="nil"/>
              <w:left w:val="single" w:sz="4" w:space="0" w:color="auto"/>
              <w:bottom w:val="single" w:sz="4" w:space="0" w:color="auto"/>
              <w:right w:val="single" w:sz="4" w:space="0" w:color="auto"/>
            </w:tcBorders>
            <w:shd w:val="clear" w:color="auto" w:fill="auto"/>
            <w:noWrap/>
            <w:hideMark/>
          </w:tcPr>
          <w:p w14:paraId="4AB30023" w14:textId="77777777" w:rsidR="006456C7" w:rsidRPr="006456C7" w:rsidRDefault="006456C7" w:rsidP="006456C7">
            <w:pPr>
              <w:spacing w:after="0" w:line="240" w:lineRule="auto"/>
              <w:jc w:val="right"/>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0</w:t>
            </w:r>
          </w:p>
        </w:tc>
        <w:tc>
          <w:tcPr>
            <w:tcW w:w="1548" w:type="dxa"/>
            <w:tcBorders>
              <w:top w:val="nil"/>
              <w:left w:val="single" w:sz="4" w:space="0" w:color="auto"/>
              <w:bottom w:val="single" w:sz="4" w:space="0" w:color="auto"/>
              <w:right w:val="single" w:sz="4" w:space="0" w:color="auto"/>
            </w:tcBorders>
            <w:shd w:val="clear" w:color="auto" w:fill="auto"/>
            <w:noWrap/>
            <w:hideMark/>
          </w:tcPr>
          <w:p w14:paraId="50190C31"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No</w:t>
            </w:r>
          </w:p>
        </w:tc>
      </w:tr>
      <w:tr w:rsidR="00A1223D" w:rsidRPr="006456C7" w14:paraId="779FF4A0" w14:textId="77777777" w:rsidTr="00A1223D">
        <w:trPr>
          <w:trHeight w:val="280"/>
        </w:trPr>
        <w:tc>
          <w:tcPr>
            <w:tcW w:w="2715" w:type="dxa"/>
            <w:tcBorders>
              <w:top w:val="nil"/>
              <w:left w:val="single" w:sz="4" w:space="0" w:color="auto"/>
              <w:bottom w:val="nil"/>
              <w:right w:val="single" w:sz="4" w:space="0" w:color="auto"/>
            </w:tcBorders>
            <w:shd w:val="clear" w:color="auto" w:fill="auto"/>
            <w:noWrap/>
            <w:hideMark/>
          </w:tcPr>
          <w:p w14:paraId="45396A68"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deservedpromptq13_aug</w:t>
            </w:r>
          </w:p>
        </w:tc>
        <w:tc>
          <w:tcPr>
            <w:tcW w:w="7470" w:type="dxa"/>
            <w:tcBorders>
              <w:top w:val="nil"/>
              <w:left w:val="single" w:sz="4" w:space="0" w:color="auto"/>
              <w:bottom w:val="nil"/>
              <w:right w:val="single" w:sz="4" w:space="0" w:color="auto"/>
            </w:tcBorders>
            <w:shd w:val="clear" w:color="auto" w:fill="auto"/>
            <w:hideMark/>
          </w:tcPr>
          <w:p w14:paraId="46B3F4EB"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if response time was less than the pre-specified threshold</w:t>
            </w:r>
          </w:p>
        </w:tc>
        <w:tc>
          <w:tcPr>
            <w:tcW w:w="1350" w:type="dxa"/>
            <w:tcBorders>
              <w:top w:val="nil"/>
              <w:left w:val="single" w:sz="4" w:space="0" w:color="auto"/>
              <w:bottom w:val="nil"/>
              <w:right w:val="single" w:sz="4" w:space="0" w:color="auto"/>
            </w:tcBorders>
            <w:shd w:val="clear" w:color="auto" w:fill="auto"/>
            <w:noWrap/>
            <w:hideMark/>
          </w:tcPr>
          <w:p w14:paraId="00C7ACBF" w14:textId="77777777" w:rsidR="006456C7" w:rsidRPr="006456C7" w:rsidRDefault="006456C7" w:rsidP="006456C7">
            <w:pPr>
              <w:spacing w:after="0" w:line="240" w:lineRule="auto"/>
              <w:jc w:val="right"/>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1</w:t>
            </w:r>
          </w:p>
        </w:tc>
        <w:tc>
          <w:tcPr>
            <w:tcW w:w="1548" w:type="dxa"/>
            <w:tcBorders>
              <w:top w:val="nil"/>
              <w:left w:val="single" w:sz="4" w:space="0" w:color="auto"/>
              <w:bottom w:val="nil"/>
              <w:right w:val="single" w:sz="4" w:space="0" w:color="auto"/>
            </w:tcBorders>
            <w:shd w:val="clear" w:color="auto" w:fill="auto"/>
            <w:noWrap/>
            <w:hideMark/>
          </w:tcPr>
          <w:p w14:paraId="073AD8E8"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Yes</w:t>
            </w:r>
          </w:p>
        </w:tc>
      </w:tr>
      <w:tr w:rsidR="00A1223D" w:rsidRPr="006456C7" w14:paraId="68B5FBF8" w14:textId="77777777" w:rsidTr="00A1223D">
        <w:trPr>
          <w:trHeight w:val="280"/>
        </w:trPr>
        <w:tc>
          <w:tcPr>
            <w:tcW w:w="2715" w:type="dxa"/>
            <w:tcBorders>
              <w:top w:val="nil"/>
              <w:left w:val="single" w:sz="4" w:space="0" w:color="auto"/>
              <w:bottom w:val="nil"/>
              <w:right w:val="single" w:sz="4" w:space="0" w:color="auto"/>
            </w:tcBorders>
            <w:shd w:val="clear" w:color="auto" w:fill="auto"/>
            <w:noWrap/>
            <w:hideMark/>
          </w:tcPr>
          <w:p w14:paraId="4E789A3E"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 </w:t>
            </w:r>
          </w:p>
        </w:tc>
        <w:tc>
          <w:tcPr>
            <w:tcW w:w="7470" w:type="dxa"/>
            <w:tcBorders>
              <w:top w:val="nil"/>
              <w:left w:val="single" w:sz="4" w:space="0" w:color="auto"/>
              <w:bottom w:val="single" w:sz="4" w:space="0" w:color="auto"/>
              <w:right w:val="single" w:sz="4" w:space="0" w:color="auto"/>
            </w:tcBorders>
            <w:shd w:val="clear" w:color="auto" w:fill="auto"/>
            <w:hideMark/>
          </w:tcPr>
          <w:p w14:paraId="03C2255A"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 </w:t>
            </w:r>
          </w:p>
        </w:tc>
        <w:tc>
          <w:tcPr>
            <w:tcW w:w="1350" w:type="dxa"/>
            <w:tcBorders>
              <w:top w:val="nil"/>
              <w:left w:val="single" w:sz="4" w:space="0" w:color="auto"/>
              <w:bottom w:val="single" w:sz="4" w:space="0" w:color="auto"/>
              <w:right w:val="single" w:sz="4" w:space="0" w:color="auto"/>
            </w:tcBorders>
            <w:shd w:val="clear" w:color="auto" w:fill="auto"/>
            <w:noWrap/>
            <w:hideMark/>
          </w:tcPr>
          <w:p w14:paraId="4A1FA597" w14:textId="77777777" w:rsidR="006456C7" w:rsidRPr="006456C7" w:rsidRDefault="006456C7" w:rsidP="006456C7">
            <w:pPr>
              <w:spacing w:after="0" w:line="240" w:lineRule="auto"/>
              <w:jc w:val="right"/>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0</w:t>
            </w:r>
          </w:p>
        </w:tc>
        <w:tc>
          <w:tcPr>
            <w:tcW w:w="1548" w:type="dxa"/>
            <w:tcBorders>
              <w:top w:val="nil"/>
              <w:left w:val="single" w:sz="4" w:space="0" w:color="auto"/>
              <w:bottom w:val="single" w:sz="4" w:space="0" w:color="auto"/>
              <w:right w:val="single" w:sz="4" w:space="0" w:color="auto"/>
            </w:tcBorders>
            <w:shd w:val="clear" w:color="auto" w:fill="auto"/>
            <w:noWrap/>
            <w:hideMark/>
          </w:tcPr>
          <w:p w14:paraId="3B207F07"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No</w:t>
            </w:r>
          </w:p>
        </w:tc>
      </w:tr>
      <w:tr w:rsidR="00A1223D" w:rsidRPr="006456C7" w14:paraId="1FE1D47B" w14:textId="77777777" w:rsidTr="00A1223D">
        <w:trPr>
          <w:trHeight w:val="280"/>
        </w:trPr>
        <w:tc>
          <w:tcPr>
            <w:tcW w:w="2715" w:type="dxa"/>
            <w:tcBorders>
              <w:top w:val="single" w:sz="4" w:space="0" w:color="auto"/>
              <w:left w:val="single" w:sz="4" w:space="0" w:color="auto"/>
              <w:bottom w:val="nil"/>
              <w:right w:val="single" w:sz="4" w:space="0" w:color="auto"/>
            </w:tcBorders>
            <w:shd w:val="clear" w:color="auto" w:fill="auto"/>
            <w:noWrap/>
            <w:hideMark/>
          </w:tcPr>
          <w:p w14:paraId="28903D6D"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deservedpromptq14_aug</w:t>
            </w:r>
          </w:p>
        </w:tc>
        <w:tc>
          <w:tcPr>
            <w:tcW w:w="7470" w:type="dxa"/>
            <w:tcBorders>
              <w:top w:val="nil"/>
              <w:left w:val="single" w:sz="4" w:space="0" w:color="auto"/>
              <w:bottom w:val="nil"/>
              <w:right w:val="single" w:sz="4" w:space="0" w:color="auto"/>
            </w:tcBorders>
            <w:shd w:val="clear" w:color="auto" w:fill="auto"/>
            <w:hideMark/>
          </w:tcPr>
          <w:p w14:paraId="40913A64"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if response time was less than the pre-specified threshold</w:t>
            </w:r>
          </w:p>
        </w:tc>
        <w:tc>
          <w:tcPr>
            <w:tcW w:w="1350" w:type="dxa"/>
            <w:tcBorders>
              <w:top w:val="nil"/>
              <w:left w:val="single" w:sz="4" w:space="0" w:color="auto"/>
              <w:bottom w:val="nil"/>
              <w:right w:val="single" w:sz="4" w:space="0" w:color="auto"/>
            </w:tcBorders>
            <w:shd w:val="clear" w:color="auto" w:fill="auto"/>
            <w:noWrap/>
            <w:hideMark/>
          </w:tcPr>
          <w:p w14:paraId="1E79E639" w14:textId="77777777" w:rsidR="006456C7" w:rsidRPr="006456C7" w:rsidRDefault="006456C7" w:rsidP="006456C7">
            <w:pPr>
              <w:spacing w:after="0" w:line="240" w:lineRule="auto"/>
              <w:jc w:val="right"/>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1</w:t>
            </w:r>
          </w:p>
        </w:tc>
        <w:tc>
          <w:tcPr>
            <w:tcW w:w="1548" w:type="dxa"/>
            <w:tcBorders>
              <w:top w:val="nil"/>
              <w:left w:val="single" w:sz="4" w:space="0" w:color="auto"/>
              <w:bottom w:val="nil"/>
              <w:right w:val="single" w:sz="4" w:space="0" w:color="auto"/>
            </w:tcBorders>
            <w:shd w:val="clear" w:color="auto" w:fill="auto"/>
            <w:noWrap/>
            <w:hideMark/>
          </w:tcPr>
          <w:p w14:paraId="4581CEA8"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Yes</w:t>
            </w:r>
          </w:p>
        </w:tc>
      </w:tr>
      <w:tr w:rsidR="00A1223D" w:rsidRPr="006456C7" w14:paraId="517DEE02" w14:textId="77777777" w:rsidTr="00A1223D">
        <w:trPr>
          <w:trHeight w:val="280"/>
        </w:trPr>
        <w:tc>
          <w:tcPr>
            <w:tcW w:w="2715" w:type="dxa"/>
            <w:tcBorders>
              <w:top w:val="nil"/>
              <w:left w:val="single" w:sz="4" w:space="0" w:color="auto"/>
              <w:bottom w:val="single" w:sz="4" w:space="0" w:color="auto"/>
              <w:right w:val="single" w:sz="4" w:space="0" w:color="auto"/>
            </w:tcBorders>
            <w:shd w:val="clear" w:color="auto" w:fill="auto"/>
            <w:noWrap/>
            <w:hideMark/>
          </w:tcPr>
          <w:p w14:paraId="35A1372B"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 </w:t>
            </w:r>
          </w:p>
        </w:tc>
        <w:tc>
          <w:tcPr>
            <w:tcW w:w="7470" w:type="dxa"/>
            <w:tcBorders>
              <w:top w:val="nil"/>
              <w:left w:val="single" w:sz="4" w:space="0" w:color="auto"/>
              <w:bottom w:val="single" w:sz="4" w:space="0" w:color="auto"/>
              <w:right w:val="single" w:sz="4" w:space="0" w:color="auto"/>
            </w:tcBorders>
            <w:shd w:val="clear" w:color="auto" w:fill="auto"/>
            <w:hideMark/>
          </w:tcPr>
          <w:p w14:paraId="04CE4737"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 </w:t>
            </w:r>
          </w:p>
        </w:tc>
        <w:tc>
          <w:tcPr>
            <w:tcW w:w="1350" w:type="dxa"/>
            <w:tcBorders>
              <w:top w:val="nil"/>
              <w:left w:val="single" w:sz="4" w:space="0" w:color="auto"/>
              <w:bottom w:val="single" w:sz="4" w:space="0" w:color="auto"/>
              <w:right w:val="single" w:sz="4" w:space="0" w:color="auto"/>
            </w:tcBorders>
            <w:shd w:val="clear" w:color="auto" w:fill="auto"/>
            <w:noWrap/>
            <w:hideMark/>
          </w:tcPr>
          <w:p w14:paraId="788EAD3E" w14:textId="77777777" w:rsidR="006456C7" w:rsidRPr="006456C7" w:rsidRDefault="006456C7" w:rsidP="006456C7">
            <w:pPr>
              <w:spacing w:after="0" w:line="240" w:lineRule="auto"/>
              <w:jc w:val="right"/>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0</w:t>
            </w:r>
          </w:p>
        </w:tc>
        <w:tc>
          <w:tcPr>
            <w:tcW w:w="1548" w:type="dxa"/>
            <w:tcBorders>
              <w:top w:val="nil"/>
              <w:left w:val="single" w:sz="4" w:space="0" w:color="auto"/>
              <w:bottom w:val="single" w:sz="4" w:space="0" w:color="auto"/>
              <w:right w:val="single" w:sz="4" w:space="0" w:color="auto"/>
            </w:tcBorders>
            <w:shd w:val="clear" w:color="auto" w:fill="auto"/>
            <w:noWrap/>
            <w:hideMark/>
          </w:tcPr>
          <w:p w14:paraId="1499206F"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No</w:t>
            </w:r>
          </w:p>
        </w:tc>
      </w:tr>
      <w:tr w:rsidR="00A1223D" w:rsidRPr="006456C7" w14:paraId="0445E186" w14:textId="77777777" w:rsidTr="00A1223D">
        <w:trPr>
          <w:trHeight w:val="280"/>
        </w:trPr>
        <w:tc>
          <w:tcPr>
            <w:tcW w:w="2715" w:type="dxa"/>
            <w:tcBorders>
              <w:top w:val="nil"/>
              <w:left w:val="single" w:sz="4" w:space="0" w:color="auto"/>
              <w:bottom w:val="single" w:sz="4" w:space="0" w:color="auto"/>
              <w:right w:val="single" w:sz="4" w:space="0" w:color="auto"/>
            </w:tcBorders>
            <w:shd w:val="clear" w:color="auto" w:fill="auto"/>
            <w:noWrap/>
            <w:hideMark/>
          </w:tcPr>
          <w:p w14:paraId="67209898"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deservedtotalq9q14_aug</w:t>
            </w:r>
          </w:p>
        </w:tc>
        <w:tc>
          <w:tcPr>
            <w:tcW w:w="7470" w:type="dxa"/>
            <w:tcBorders>
              <w:top w:val="nil"/>
              <w:left w:val="single" w:sz="4" w:space="0" w:color="auto"/>
              <w:bottom w:val="single" w:sz="4" w:space="0" w:color="auto"/>
              <w:right w:val="single" w:sz="4" w:space="0" w:color="auto"/>
            </w:tcBorders>
            <w:shd w:val="clear" w:color="auto" w:fill="auto"/>
            <w:hideMark/>
          </w:tcPr>
          <w:p w14:paraId="688ADF33"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sum of deservedpromptq9 to deservedpromptq14 (i.e., excluding the first question)</w:t>
            </w:r>
          </w:p>
        </w:tc>
        <w:tc>
          <w:tcPr>
            <w:tcW w:w="1350" w:type="dxa"/>
            <w:tcBorders>
              <w:top w:val="nil"/>
              <w:left w:val="single" w:sz="4" w:space="0" w:color="auto"/>
              <w:bottom w:val="single" w:sz="4" w:space="0" w:color="auto"/>
              <w:right w:val="single" w:sz="4" w:space="0" w:color="auto"/>
            </w:tcBorders>
            <w:shd w:val="clear" w:color="auto" w:fill="auto"/>
            <w:noWrap/>
            <w:hideMark/>
          </w:tcPr>
          <w:p w14:paraId="32A19B84" w14:textId="77777777" w:rsidR="006456C7" w:rsidRPr="006456C7" w:rsidRDefault="006456C7" w:rsidP="006456C7">
            <w:pPr>
              <w:spacing w:after="0" w:line="240" w:lineRule="auto"/>
              <w:jc w:val="right"/>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numeric</w:t>
            </w:r>
          </w:p>
        </w:tc>
        <w:tc>
          <w:tcPr>
            <w:tcW w:w="1548" w:type="dxa"/>
            <w:tcBorders>
              <w:top w:val="nil"/>
              <w:left w:val="single" w:sz="4" w:space="0" w:color="auto"/>
              <w:bottom w:val="single" w:sz="4" w:space="0" w:color="auto"/>
              <w:right w:val="single" w:sz="4" w:space="0" w:color="auto"/>
            </w:tcBorders>
            <w:shd w:val="clear" w:color="auto" w:fill="auto"/>
            <w:noWrap/>
            <w:hideMark/>
          </w:tcPr>
          <w:p w14:paraId="7CD7F7AF"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0-6</w:t>
            </w:r>
          </w:p>
        </w:tc>
      </w:tr>
      <w:tr w:rsidR="00A1223D" w:rsidRPr="006456C7" w14:paraId="76BC3904" w14:textId="77777777" w:rsidTr="00A1223D">
        <w:trPr>
          <w:trHeight w:val="280"/>
        </w:trPr>
        <w:tc>
          <w:tcPr>
            <w:tcW w:w="2715" w:type="dxa"/>
            <w:tcBorders>
              <w:top w:val="nil"/>
              <w:left w:val="single" w:sz="4" w:space="0" w:color="auto"/>
              <w:bottom w:val="single" w:sz="4" w:space="0" w:color="auto"/>
              <w:right w:val="single" w:sz="4" w:space="0" w:color="auto"/>
            </w:tcBorders>
            <w:shd w:val="clear" w:color="auto" w:fill="auto"/>
            <w:noWrap/>
            <w:hideMark/>
          </w:tcPr>
          <w:p w14:paraId="07E9895B"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deservedtotal_aug</w:t>
            </w:r>
          </w:p>
        </w:tc>
        <w:tc>
          <w:tcPr>
            <w:tcW w:w="7470" w:type="dxa"/>
            <w:tcBorders>
              <w:top w:val="nil"/>
              <w:left w:val="single" w:sz="4" w:space="0" w:color="auto"/>
              <w:bottom w:val="single" w:sz="4" w:space="0" w:color="auto"/>
              <w:right w:val="single" w:sz="4" w:space="0" w:color="auto"/>
            </w:tcBorders>
            <w:shd w:val="clear" w:color="auto" w:fill="auto"/>
            <w:hideMark/>
          </w:tcPr>
          <w:p w14:paraId="254719F6"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sum of deservedpromptq8 to deservedpromptq14</w:t>
            </w:r>
          </w:p>
        </w:tc>
        <w:tc>
          <w:tcPr>
            <w:tcW w:w="1350" w:type="dxa"/>
            <w:tcBorders>
              <w:top w:val="nil"/>
              <w:left w:val="single" w:sz="4" w:space="0" w:color="auto"/>
              <w:bottom w:val="single" w:sz="4" w:space="0" w:color="auto"/>
              <w:right w:val="single" w:sz="4" w:space="0" w:color="auto"/>
            </w:tcBorders>
            <w:shd w:val="clear" w:color="auto" w:fill="auto"/>
            <w:noWrap/>
            <w:hideMark/>
          </w:tcPr>
          <w:p w14:paraId="33BBCB29" w14:textId="77777777" w:rsidR="006456C7" w:rsidRPr="006456C7" w:rsidRDefault="006456C7" w:rsidP="006456C7">
            <w:pPr>
              <w:spacing w:after="0" w:line="240" w:lineRule="auto"/>
              <w:jc w:val="right"/>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numeric</w:t>
            </w:r>
          </w:p>
        </w:tc>
        <w:tc>
          <w:tcPr>
            <w:tcW w:w="1548" w:type="dxa"/>
            <w:tcBorders>
              <w:top w:val="nil"/>
              <w:left w:val="single" w:sz="4" w:space="0" w:color="auto"/>
              <w:bottom w:val="single" w:sz="4" w:space="0" w:color="auto"/>
              <w:right w:val="single" w:sz="4" w:space="0" w:color="auto"/>
            </w:tcBorders>
            <w:shd w:val="clear" w:color="auto" w:fill="auto"/>
            <w:noWrap/>
            <w:hideMark/>
          </w:tcPr>
          <w:p w14:paraId="466DA0BC"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0-7</w:t>
            </w:r>
          </w:p>
        </w:tc>
      </w:tr>
      <w:tr w:rsidR="00A1223D" w:rsidRPr="006456C7" w14:paraId="0F997450" w14:textId="77777777" w:rsidTr="00A1223D">
        <w:trPr>
          <w:trHeight w:val="280"/>
        </w:trPr>
        <w:tc>
          <w:tcPr>
            <w:tcW w:w="2715" w:type="dxa"/>
            <w:tcBorders>
              <w:top w:val="nil"/>
              <w:left w:val="single" w:sz="4" w:space="0" w:color="auto"/>
              <w:bottom w:val="nil"/>
              <w:right w:val="single" w:sz="4" w:space="0" w:color="auto"/>
            </w:tcBorders>
            <w:shd w:val="clear" w:color="auto" w:fill="auto"/>
            <w:noWrap/>
            <w:hideMark/>
          </w:tcPr>
          <w:p w14:paraId="2DE43DCC"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prompt3cat12_aug</w:t>
            </w:r>
          </w:p>
        </w:tc>
        <w:tc>
          <w:tcPr>
            <w:tcW w:w="7470" w:type="dxa"/>
            <w:tcBorders>
              <w:top w:val="nil"/>
              <w:left w:val="single" w:sz="4" w:space="0" w:color="auto"/>
              <w:bottom w:val="nil"/>
              <w:right w:val="single" w:sz="4" w:space="0" w:color="auto"/>
            </w:tcBorders>
            <w:shd w:val="clear" w:color="auto" w:fill="auto"/>
            <w:hideMark/>
          </w:tcPr>
          <w:p w14:paraId="282391F4"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3 categories, depending on the value of deservedtotal</w:t>
            </w:r>
          </w:p>
        </w:tc>
        <w:tc>
          <w:tcPr>
            <w:tcW w:w="1350" w:type="dxa"/>
            <w:tcBorders>
              <w:top w:val="nil"/>
              <w:left w:val="single" w:sz="4" w:space="0" w:color="auto"/>
              <w:bottom w:val="nil"/>
              <w:right w:val="single" w:sz="4" w:space="0" w:color="auto"/>
            </w:tcBorders>
            <w:shd w:val="clear" w:color="auto" w:fill="auto"/>
            <w:noWrap/>
            <w:hideMark/>
          </w:tcPr>
          <w:p w14:paraId="77A3051F" w14:textId="77777777" w:rsidR="006456C7" w:rsidRPr="006456C7" w:rsidRDefault="006456C7" w:rsidP="006456C7">
            <w:pPr>
              <w:spacing w:after="0" w:line="240" w:lineRule="auto"/>
              <w:jc w:val="right"/>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1</w:t>
            </w:r>
          </w:p>
        </w:tc>
        <w:tc>
          <w:tcPr>
            <w:tcW w:w="1548" w:type="dxa"/>
            <w:tcBorders>
              <w:top w:val="nil"/>
              <w:left w:val="single" w:sz="4" w:space="0" w:color="auto"/>
              <w:bottom w:val="nil"/>
              <w:right w:val="single" w:sz="4" w:space="0" w:color="auto"/>
            </w:tcBorders>
            <w:shd w:val="clear" w:color="auto" w:fill="auto"/>
            <w:noWrap/>
            <w:hideMark/>
          </w:tcPr>
          <w:p w14:paraId="44085B0A" w14:textId="205117E5"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deservedtotal=</w:t>
            </w:r>
            <w:r w:rsidR="005538D1">
              <w:rPr>
                <w:rFonts w:ascii="Times" w:eastAsia="Times New Roman" w:hAnsi="Times" w:cs="Times New Roman"/>
                <w:color w:val="000000"/>
                <w:sz w:val="24"/>
                <w:szCs w:val="24"/>
              </w:rPr>
              <w:t xml:space="preserve"> </w:t>
            </w:r>
            <w:r w:rsidRPr="006456C7">
              <w:rPr>
                <w:rFonts w:ascii="Times" w:eastAsia="Times New Roman" w:hAnsi="Times" w:cs="Times New Roman"/>
                <w:color w:val="000000"/>
                <w:sz w:val="24"/>
                <w:szCs w:val="24"/>
              </w:rPr>
              <w:t>0</w:t>
            </w:r>
          </w:p>
        </w:tc>
      </w:tr>
      <w:tr w:rsidR="00A1223D" w:rsidRPr="006456C7" w14:paraId="6175D43D" w14:textId="77777777" w:rsidTr="005A4B9A">
        <w:trPr>
          <w:trHeight w:val="280"/>
        </w:trPr>
        <w:tc>
          <w:tcPr>
            <w:tcW w:w="2715" w:type="dxa"/>
            <w:tcBorders>
              <w:top w:val="nil"/>
              <w:left w:val="single" w:sz="4" w:space="0" w:color="auto"/>
              <w:right w:val="single" w:sz="4" w:space="0" w:color="auto"/>
            </w:tcBorders>
            <w:shd w:val="clear" w:color="auto" w:fill="auto"/>
            <w:noWrap/>
            <w:hideMark/>
          </w:tcPr>
          <w:p w14:paraId="0D0FE733"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 </w:t>
            </w:r>
          </w:p>
        </w:tc>
        <w:tc>
          <w:tcPr>
            <w:tcW w:w="7470" w:type="dxa"/>
            <w:tcBorders>
              <w:top w:val="nil"/>
              <w:left w:val="single" w:sz="4" w:space="0" w:color="auto"/>
              <w:right w:val="single" w:sz="4" w:space="0" w:color="auto"/>
            </w:tcBorders>
            <w:shd w:val="clear" w:color="auto" w:fill="auto"/>
            <w:hideMark/>
          </w:tcPr>
          <w:p w14:paraId="3625439A" w14:textId="77777777" w:rsidR="006456C7" w:rsidRPr="006456C7" w:rsidRDefault="006456C7" w:rsidP="006456C7">
            <w:pPr>
              <w:spacing w:after="0" w:line="240" w:lineRule="auto"/>
              <w:rPr>
                <w:rFonts w:ascii="Times" w:eastAsia="Times New Roman" w:hAnsi="Times" w:cs="Times New Roman"/>
                <w:color w:val="000000"/>
                <w:sz w:val="24"/>
                <w:szCs w:val="24"/>
              </w:rPr>
            </w:pPr>
          </w:p>
        </w:tc>
        <w:tc>
          <w:tcPr>
            <w:tcW w:w="1350" w:type="dxa"/>
            <w:tcBorders>
              <w:top w:val="nil"/>
              <w:left w:val="single" w:sz="4" w:space="0" w:color="auto"/>
              <w:right w:val="single" w:sz="4" w:space="0" w:color="auto"/>
            </w:tcBorders>
            <w:shd w:val="clear" w:color="auto" w:fill="auto"/>
            <w:noWrap/>
            <w:hideMark/>
          </w:tcPr>
          <w:p w14:paraId="4E9F4E00" w14:textId="77777777" w:rsidR="006456C7" w:rsidRPr="006456C7" w:rsidRDefault="006456C7" w:rsidP="006456C7">
            <w:pPr>
              <w:spacing w:after="0" w:line="240" w:lineRule="auto"/>
              <w:jc w:val="right"/>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2</w:t>
            </w:r>
          </w:p>
        </w:tc>
        <w:tc>
          <w:tcPr>
            <w:tcW w:w="1548" w:type="dxa"/>
            <w:tcBorders>
              <w:top w:val="nil"/>
              <w:left w:val="single" w:sz="4" w:space="0" w:color="auto"/>
              <w:right w:val="single" w:sz="4" w:space="0" w:color="auto"/>
            </w:tcBorders>
            <w:shd w:val="clear" w:color="auto" w:fill="auto"/>
            <w:noWrap/>
            <w:hideMark/>
          </w:tcPr>
          <w:p w14:paraId="508034C9"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deservedtotal = 1 or 2</w:t>
            </w:r>
          </w:p>
        </w:tc>
      </w:tr>
      <w:tr w:rsidR="00A1223D" w:rsidRPr="006456C7" w14:paraId="1B6AD59C" w14:textId="77777777" w:rsidTr="005A4B9A">
        <w:trPr>
          <w:trHeight w:val="280"/>
        </w:trPr>
        <w:tc>
          <w:tcPr>
            <w:tcW w:w="2715" w:type="dxa"/>
            <w:tcBorders>
              <w:top w:val="nil"/>
              <w:left w:val="single" w:sz="4" w:space="0" w:color="auto"/>
              <w:bottom w:val="single" w:sz="4" w:space="0" w:color="auto"/>
              <w:right w:val="single" w:sz="4" w:space="0" w:color="auto"/>
            </w:tcBorders>
            <w:shd w:val="clear" w:color="auto" w:fill="auto"/>
            <w:noWrap/>
            <w:hideMark/>
          </w:tcPr>
          <w:p w14:paraId="005C2478"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 </w:t>
            </w:r>
          </w:p>
        </w:tc>
        <w:tc>
          <w:tcPr>
            <w:tcW w:w="7470" w:type="dxa"/>
            <w:tcBorders>
              <w:top w:val="nil"/>
              <w:left w:val="single" w:sz="4" w:space="0" w:color="auto"/>
              <w:bottom w:val="single" w:sz="4" w:space="0" w:color="auto"/>
              <w:right w:val="single" w:sz="4" w:space="0" w:color="auto"/>
            </w:tcBorders>
            <w:shd w:val="clear" w:color="auto" w:fill="auto"/>
            <w:hideMark/>
          </w:tcPr>
          <w:p w14:paraId="69EFD02E" w14:textId="77777777" w:rsidR="006456C7" w:rsidRPr="006456C7" w:rsidRDefault="006456C7" w:rsidP="006456C7">
            <w:pPr>
              <w:spacing w:after="0" w:line="240" w:lineRule="auto"/>
              <w:rPr>
                <w:rFonts w:ascii="Times" w:eastAsia="Times New Roman" w:hAnsi="Times" w:cs="Times New Roman"/>
                <w:color w:val="000000"/>
                <w:sz w:val="24"/>
                <w:szCs w:val="24"/>
              </w:rPr>
            </w:pPr>
          </w:p>
        </w:tc>
        <w:tc>
          <w:tcPr>
            <w:tcW w:w="1350" w:type="dxa"/>
            <w:tcBorders>
              <w:top w:val="nil"/>
              <w:left w:val="single" w:sz="4" w:space="0" w:color="auto"/>
              <w:bottom w:val="single" w:sz="4" w:space="0" w:color="auto"/>
              <w:right w:val="single" w:sz="4" w:space="0" w:color="auto"/>
            </w:tcBorders>
            <w:shd w:val="clear" w:color="auto" w:fill="auto"/>
            <w:noWrap/>
            <w:hideMark/>
          </w:tcPr>
          <w:p w14:paraId="30126495" w14:textId="77777777" w:rsidR="006456C7" w:rsidRPr="006456C7" w:rsidRDefault="006456C7" w:rsidP="006456C7">
            <w:pPr>
              <w:spacing w:after="0" w:line="240" w:lineRule="auto"/>
              <w:jc w:val="right"/>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3</w:t>
            </w:r>
          </w:p>
        </w:tc>
        <w:tc>
          <w:tcPr>
            <w:tcW w:w="1548" w:type="dxa"/>
            <w:tcBorders>
              <w:top w:val="nil"/>
              <w:left w:val="single" w:sz="4" w:space="0" w:color="auto"/>
              <w:bottom w:val="single" w:sz="4" w:space="0" w:color="auto"/>
              <w:right w:val="single" w:sz="4" w:space="0" w:color="auto"/>
            </w:tcBorders>
            <w:shd w:val="clear" w:color="auto" w:fill="auto"/>
            <w:noWrap/>
            <w:hideMark/>
          </w:tcPr>
          <w:p w14:paraId="4CA97142" w14:textId="620E7339"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deservedtotal &gt;=</w:t>
            </w:r>
            <w:r w:rsidR="005538D1">
              <w:rPr>
                <w:rFonts w:ascii="Times" w:eastAsia="Times New Roman" w:hAnsi="Times" w:cs="Times New Roman"/>
                <w:color w:val="000000"/>
                <w:sz w:val="24"/>
                <w:szCs w:val="24"/>
              </w:rPr>
              <w:t xml:space="preserve"> </w:t>
            </w:r>
            <w:r w:rsidRPr="006456C7">
              <w:rPr>
                <w:rFonts w:ascii="Times" w:eastAsia="Times New Roman" w:hAnsi="Times" w:cs="Times New Roman"/>
                <w:color w:val="000000"/>
                <w:sz w:val="24"/>
                <w:szCs w:val="24"/>
              </w:rPr>
              <w:t>3</w:t>
            </w:r>
          </w:p>
        </w:tc>
      </w:tr>
      <w:tr w:rsidR="00A1223D" w:rsidRPr="006456C7" w14:paraId="2D3E5EEB" w14:textId="77777777" w:rsidTr="00A1223D">
        <w:trPr>
          <w:trHeight w:val="280"/>
        </w:trPr>
        <w:tc>
          <w:tcPr>
            <w:tcW w:w="2715" w:type="dxa"/>
            <w:tcBorders>
              <w:top w:val="nil"/>
              <w:left w:val="single" w:sz="4" w:space="0" w:color="auto"/>
              <w:bottom w:val="single" w:sz="4" w:space="0" w:color="auto"/>
              <w:right w:val="single" w:sz="4" w:space="0" w:color="auto"/>
            </w:tcBorders>
            <w:shd w:val="clear" w:color="auto" w:fill="auto"/>
            <w:noWrap/>
            <w:hideMark/>
          </w:tcPr>
          <w:p w14:paraId="0E30A74F"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secq8_aug</w:t>
            </w:r>
          </w:p>
        </w:tc>
        <w:tc>
          <w:tcPr>
            <w:tcW w:w="7470" w:type="dxa"/>
            <w:tcBorders>
              <w:top w:val="nil"/>
              <w:left w:val="single" w:sz="4" w:space="0" w:color="auto"/>
              <w:bottom w:val="single" w:sz="4" w:space="0" w:color="auto"/>
              <w:right w:val="single" w:sz="4" w:space="0" w:color="auto"/>
            </w:tcBorders>
            <w:shd w:val="clear" w:color="auto" w:fill="auto"/>
            <w:hideMark/>
          </w:tcPr>
          <w:p w14:paraId="7B8F3B9E"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q8 response time, when Rs answered the question for the first time</w:t>
            </w:r>
          </w:p>
        </w:tc>
        <w:tc>
          <w:tcPr>
            <w:tcW w:w="1350" w:type="dxa"/>
            <w:tcBorders>
              <w:top w:val="nil"/>
              <w:left w:val="single" w:sz="4" w:space="0" w:color="auto"/>
              <w:bottom w:val="single" w:sz="4" w:space="0" w:color="auto"/>
              <w:right w:val="single" w:sz="4" w:space="0" w:color="auto"/>
            </w:tcBorders>
            <w:shd w:val="clear" w:color="auto" w:fill="auto"/>
            <w:noWrap/>
            <w:hideMark/>
          </w:tcPr>
          <w:p w14:paraId="40EF05E6" w14:textId="77777777" w:rsidR="006456C7" w:rsidRPr="006456C7" w:rsidRDefault="006456C7" w:rsidP="006456C7">
            <w:pPr>
              <w:spacing w:after="0" w:line="240" w:lineRule="auto"/>
              <w:jc w:val="right"/>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numeric</w:t>
            </w:r>
          </w:p>
        </w:tc>
        <w:tc>
          <w:tcPr>
            <w:tcW w:w="1548" w:type="dxa"/>
            <w:tcBorders>
              <w:top w:val="nil"/>
              <w:left w:val="single" w:sz="4" w:space="0" w:color="auto"/>
              <w:bottom w:val="single" w:sz="4" w:space="0" w:color="auto"/>
              <w:right w:val="single" w:sz="4" w:space="0" w:color="auto"/>
            </w:tcBorders>
            <w:shd w:val="clear" w:color="auto" w:fill="auto"/>
            <w:hideMark/>
          </w:tcPr>
          <w:p w14:paraId="2CC218CE"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 </w:t>
            </w:r>
          </w:p>
        </w:tc>
      </w:tr>
      <w:tr w:rsidR="00A1223D" w:rsidRPr="006456C7" w14:paraId="16D3607E" w14:textId="77777777" w:rsidTr="00A1223D">
        <w:trPr>
          <w:trHeight w:val="280"/>
        </w:trPr>
        <w:tc>
          <w:tcPr>
            <w:tcW w:w="2715" w:type="dxa"/>
            <w:tcBorders>
              <w:top w:val="nil"/>
              <w:left w:val="single" w:sz="4" w:space="0" w:color="auto"/>
              <w:bottom w:val="single" w:sz="4" w:space="0" w:color="auto"/>
              <w:right w:val="single" w:sz="4" w:space="0" w:color="auto"/>
            </w:tcBorders>
            <w:shd w:val="clear" w:color="auto" w:fill="auto"/>
            <w:noWrap/>
            <w:hideMark/>
          </w:tcPr>
          <w:p w14:paraId="4CCC2D2B"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secq9_aug</w:t>
            </w:r>
          </w:p>
        </w:tc>
        <w:tc>
          <w:tcPr>
            <w:tcW w:w="7470" w:type="dxa"/>
            <w:tcBorders>
              <w:top w:val="nil"/>
              <w:left w:val="single" w:sz="4" w:space="0" w:color="auto"/>
              <w:bottom w:val="single" w:sz="4" w:space="0" w:color="auto"/>
              <w:right w:val="single" w:sz="4" w:space="0" w:color="auto"/>
            </w:tcBorders>
            <w:shd w:val="clear" w:color="auto" w:fill="auto"/>
            <w:hideMark/>
          </w:tcPr>
          <w:p w14:paraId="4FEDB59E"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q9 response time, when Rs answered the question for the first time</w:t>
            </w:r>
          </w:p>
        </w:tc>
        <w:tc>
          <w:tcPr>
            <w:tcW w:w="1350" w:type="dxa"/>
            <w:tcBorders>
              <w:top w:val="nil"/>
              <w:left w:val="single" w:sz="4" w:space="0" w:color="auto"/>
              <w:bottom w:val="single" w:sz="4" w:space="0" w:color="auto"/>
              <w:right w:val="single" w:sz="4" w:space="0" w:color="auto"/>
            </w:tcBorders>
            <w:shd w:val="clear" w:color="auto" w:fill="auto"/>
            <w:noWrap/>
            <w:hideMark/>
          </w:tcPr>
          <w:p w14:paraId="6D5D56EC" w14:textId="77777777" w:rsidR="006456C7" w:rsidRPr="006456C7" w:rsidRDefault="006456C7" w:rsidP="006456C7">
            <w:pPr>
              <w:spacing w:after="0" w:line="240" w:lineRule="auto"/>
              <w:jc w:val="right"/>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numeric</w:t>
            </w:r>
          </w:p>
        </w:tc>
        <w:tc>
          <w:tcPr>
            <w:tcW w:w="1548" w:type="dxa"/>
            <w:tcBorders>
              <w:top w:val="nil"/>
              <w:left w:val="single" w:sz="4" w:space="0" w:color="auto"/>
              <w:bottom w:val="single" w:sz="4" w:space="0" w:color="auto"/>
              <w:right w:val="single" w:sz="4" w:space="0" w:color="auto"/>
            </w:tcBorders>
            <w:shd w:val="clear" w:color="auto" w:fill="auto"/>
            <w:hideMark/>
          </w:tcPr>
          <w:p w14:paraId="30DC847C"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 </w:t>
            </w:r>
          </w:p>
        </w:tc>
      </w:tr>
    </w:tbl>
    <w:tbl>
      <w:tblPr>
        <w:tblpPr w:leftFromText="180" w:rightFromText="180" w:vertAnchor="text" w:horzAnchor="page" w:tblpX="1549" w:tblpY="-340"/>
        <w:tblW w:w="13083" w:type="dxa"/>
        <w:tblLayout w:type="fixed"/>
        <w:tblLook w:val="04A0" w:firstRow="1" w:lastRow="0" w:firstColumn="1" w:lastColumn="0" w:noHBand="0" w:noVBand="1"/>
      </w:tblPr>
      <w:tblGrid>
        <w:gridCol w:w="2715"/>
        <w:gridCol w:w="7470"/>
        <w:gridCol w:w="1350"/>
        <w:gridCol w:w="1548"/>
      </w:tblGrid>
      <w:tr w:rsidR="00E05BC0" w:rsidRPr="006456C7" w14:paraId="5CD7DE53" w14:textId="77777777" w:rsidTr="00E05BC0">
        <w:trPr>
          <w:trHeight w:val="260"/>
        </w:trPr>
        <w:tc>
          <w:tcPr>
            <w:tcW w:w="2715"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tcPr>
          <w:p w14:paraId="6A3CAA3C" w14:textId="77777777" w:rsidR="00E05BC0" w:rsidRPr="006456C7" w:rsidRDefault="00E05BC0" w:rsidP="00E05BC0">
            <w:pPr>
              <w:spacing w:after="0" w:line="240" w:lineRule="auto"/>
              <w:rPr>
                <w:rFonts w:ascii="Times" w:eastAsia="Times New Roman" w:hAnsi="Times" w:cs="Times New Roman"/>
                <w:color w:val="000000"/>
                <w:sz w:val="24"/>
                <w:szCs w:val="24"/>
              </w:rPr>
            </w:pPr>
            <w:r>
              <w:rPr>
                <w:rFonts w:ascii="Times" w:eastAsia="Times New Roman" w:hAnsi="Times" w:cs="Times New Roman"/>
                <w:b/>
                <w:bCs/>
                <w:color w:val="000000"/>
                <w:sz w:val="24"/>
                <w:szCs w:val="24"/>
              </w:rPr>
              <w:t>Variable N</w:t>
            </w:r>
            <w:r w:rsidRPr="00D20D02">
              <w:rPr>
                <w:rFonts w:ascii="Times" w:eastAsia="Times New Roman" w:hAnsi="Times" w:cs="Times New Roman"/>
                <w:b/>
                <w:bCs/>
                <w:color w:val="000000"/>
                <w:sz w:val="24"/>
                <w:szCs w:val="24"/>
              </w:rPr>
              <w:t xml:space="preserve">ame </w:t>
            </w:r>
          </w:p>
        </w:tc>
        <w:tc>
          <w:tcPr>
            <w:tcW w:w="747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45B9D89" w14:textId="77777777" w:rsidR="00E05BC0" w:rsidRPr="006456C7" w:rsidRDefault="00E05BC0" w:rsidP="00E05BC0">
            <w:pPr>
              <w:spacing w:after="0" w:line="240" w:lineRule="auto"/>
              <w:rPr>
                <w:rFonts w:ascii="Times" w:eastAsia="Times New Roman" w:hAnsi="Times" w:cs="Times New Roman"/>
                <w:color w:val="000000"/>
                <w:sz w:val="24"/>
                <w:szCs w:val="24"/>
              </w:rPr>
            </w:pPr>
            <w:r>
              <w:rPr>
                <w:rFonts w:ascii="Times" w:eastAsia="Times New Roman" w:hAnsi="Times" w:cs="Times New Roman"/>
                <w:b/>
                <w:bCs/>
                <w:color w:val="000000"/>
                <w:sz w:val="24"/>
                <w:szCs w:val="24"/>
              </w:rPr>
              <w:t>L</w:t>
            </w:r>
            <w:r w:rsidRPr="00D20D02">
              <w:rPr>
                <w:rFonts w:ascii="Times" w:eastAsia="Times New Roman" w:hAnsi="Times" w:cs="Times New Roman"/>
                <w:b/>
                <w:bCs/>
                <w:color w:val="000000"/>
                <w:sz w:val="24"/>
                <w:szCs w:val="24"/>
              </w:rPr>
              <w:t>abel</w:t>
            </w:r>
          </w:p>
        </w:tc>
        <w:tc>
          <w:tcPr>
            <w:tcW w:w="135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tcPr>
          <w:p w14:paraId="39B74D2A" w14:textId="77777777" w:rsidR="00E05BC0" w:rsidRPr="006456C7" w:rsidRDefault="00E05BC0" w:rsidP="00E05BC0">
            <w:pPr>
              <w:spacing w:after="0" w:line="240" w:lineRule="auto"/>
              <w:rPr>
                <w:rFonts w:ascii="Times" w:eastAsia="Times New Roman" w:hAnsi="Times" w:cs="Times New Roman"/>
                <w:color w:val="000000"/>
                <w:sz w:val="24"/>
                <w:szCs w:val="24"/>
              </w:rPr>
            </w:pPr>
            <w:r>
              <w:rPr>
                <w:rFonts w:ascii="Times" w:eastAsia="Times New Roman" w:hAnsi="Times" w:cs="Times New Roman"/>
                <w:b/>
                <w:bCs/>
                <w:color w:val="000000"/>
                <w:sz w:val="24"/>
                <w:szCs w:val="24"/>
              </w:rPr>
              <w:t>S</w:t>
            </w:r>
            <w:r w:rsidRPr="00D20D02">
              <w:rPr>
                <w:rFonts w:ascii="Times" w:eastAsia="Times New Roman" w:hAnsi="Times" w:cs="Times New Roman"/>
                <w:b/>
                <w:bCs/>
                <w:color w:val="000000"/>
                <w:sz w:val="24"/>
                <w:szCs w:val="24"/>
              </w:rPr>
              <w:t xml:space="preserve">cale </w:t>
            </w:r>
          </w:p>
        </w:tc>
        <w:tc>
          <w:tcPr>
            <w:tcW w:w="1548"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tcPr>
          <w:p w14:paraId="4818072B" w14:textId="77777777" w:rsidR="00E05BC0" w:rsidRPr="006456C7" w:rsidRDefault="00E05BC0" w:rsidP="00E05BC0">
            <w:pPr>
              <w:spacing w:after="0" w:line="240" w:lineRule="auto"/>
              <w:rPr>
                <w:rFonts w:ascii="Times" w:eastAsia="Times New Roman" w:hAnsi="Times" w:cs="Times New Roman"/>
                <w:color w:val="000000"/>
                <w:sz w:val="24"/>
                <w:szCs w:val="24"/>
              </w:rPr>
            </w:pPr>
            <w:r>
              <w:rPr>
                <w:rFonts w:ascii="Times" w:eastAsia="Times New Roman" w:hAnsi="Times" w:cs="Times New Roman"/>
                <w:b/>
                <w:bCs/>
                <w:color w:val="000000"/>
                <w:sz w:val="24"/>
                <w:szCs w:val="24"/>
              </w:rPr>
              <w:t>V</w:t>
            </w:r>
            <w:r w:rsidRPr="00D20D02">
              <w:rPr>
                <w:rFonts w:ascii="Times" w:eastAsia="Times New Roman" w:hAnsi="Times" w:cs="Times New Roman"/>
                <w:b/>
                <w:bCs/>
                <w:color w:val="000000"/>
                <w:sz w:val="24"/>
                <w:szCs w:val="24"/>
              </w:rPr>
              <w:t>alue</w:t>
            </w:r>
          </w:p>
        </w:tc>
      </w:tr>
      <w:tr w:rsidR="00E05BC0" w:rsidRPr="006456C7" w14:paraId="3ED1996C" w14:textId="77777777" w:rsidTr="00E05BC0">
        <w:trPr>
          <w:trHeight w:val="280"/>
        </w:trPr>
        <w:tc>
          <w:tcPr>
            <w:tcW w:w="2715" w:type="dxa"/>
            <w:tcBorders>
              <w:top w:val="nil"/>
              <w:left w:val="single" w:sz="4" w:space="0" w:color="auto"/>
              <w:bottom w:val="single" w:sz="4" w:space="0" w:color="auto"/>
              <w:right w:val="single" w:sz="4" w:space="0" w:color="auto"/>
            </w:tcBorders>
            <w:shd w:val="clear" w:color="auto" w:fill="auto"/>
            <w:noWrap/>
          </w:tcPr>
          <w:p w14:paraId="607910F5" w14:textId="77777777" w:rsidR="00E05BC0" w:rsidRPr="006456C7" w:rsidRDefault="00E05BC0" w:rsidP="00E05BC0">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secq10_aug</w:t>
            </w:r>
          </w:p>
        </w:tc>
        <w:tc>
          <w:tcPr>
            <w:tcW w:w="7470" w:type="dxa"/>
            <w:tcBorders>
              <w:top w:val="nil"/>
              <w:left w:val="single" w:sz="4" w:space="0" w:color="auto"/>
              <w:bottom w:val="single" w:sz="4" w:space="0" w:color="auto"/>
              <w:right w:val="single" w:sz="4" w:space="0" w:color="auto"/>
            </w:tcBorders>
            <w:shd w:val="clear" w:color="auto" w:fill="auto"/>
          </w:tcPr>
          <w:p w14:paraId="1F8C7C0B" w14:textId="77777777" w:rsidR="00E05BC0" w:rsidRPr="006456C7" w:rsidRDefault="00E05BC0" w:rsidP="00E05BC0">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q10 response time, when Rs answered the question for the first time</w:t>
            </w:r>
          </w:p>
        </w:tc>
        <w:tc>
          <w:tcPr>
            <w:tcW w:w="1350" w:type="dxa"/>
            <w:tcBorders>
              <w:top w:val="nil"/>
              <w:left w:val="single" w:sz="4" w:space="0" w:color="auto"/>
              <w:bottom w:val="single" w:sz="4" w:space="0" w:color="auto"/>
              <w:right w:val="single" w:sz="4" w:space="0" w:color="auto"/>
            </w:tcBorders>
            <w:shd w:val="clear" w:color="auto" w:fill="auto"/>
            <w:noWrap/>
          </w:tcPr>
          <w:p w14:paraId="6B7F8131" w14:textId="77777777" w:rsidR="00E05BC0" w:rsidRPr="006456C7" w:rsidRDefault="00E05BC0" w:rsidP="00E05BC0">
            <w:pPr>
              <w:spacing w:after="0" w:line="240" w:lineRule="auto"/>
              <w:jc w:val="right"/>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numeric</w:t>
            </w:r>
          </w:p>
        </w:tc>
        <w:tc>
          <w:tcPr>
            <w:tcW w:w="1548" w:type="dxa"/>
            <w:tcBorders>
              <w:top w:val="nil"/>
              <w:left w:val="single" w:sz="4" w:space="0" w:color="auto"/>
              <w:bottom w:val="single" w:sz="4" w:space="0" w:color="auto"/>
              <w:right w:val="single" w:sz="4" w:space="0" w:color="auto"/>
            </w:tcBorders>
            <w:shd w:val="clear" w:color="auto" w:fill="auto"/>
            <w:noWrap/>
          </w:tcPr>
          <w:p w14:paraId="158C34C8" w14:textId="77777777" w:rsidR="00E05BC0" w:rsidRPr="006456C7" w:rsidRDefault="00E05BC0" w:rsidP="00E05BC0">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 </w:t>
            </w:r>
          </w:p>
        </w:tc>
      </w:tr>
      <w:tr w:rsidR="00E05BC0" w:rsidRPr="006456C7" w14:paraId="15DBC4E2" w14:textId="77777777" w:rsidTr="00E05BC0">
        <w:trPr>
          <w:trHeight w:val="280"/>
        </w:trPr>
        <w:tc>
          <w:tcPr>
            <w:tcW w:w="2715" w:type="dxa"/>
            <w:tcBorders>
              <w:top w:val="nil"/>
              <w:left w:val="single" w:sz="4" w:space="0" w:color="auto"/>
              <w:bottom w:val="single" w:sz="4" w:space="0" w:color="auto"/>
              <w:right w:val="single" w:sz="4" w:space="0" w:color="auto"/>
            </w:tcBorders>
            <w:shd w:val="clear" w:color="auto" w:fill="auto"/>
            <w:noWrap/>
          </w:tcPr>
          <w:p w14:paraId="09F7A9FE" w14:textId="77777777" w:rsidR="00E05BC0" w:rsidRPr="006456C7" w:rsidRDefault="00E05BC0" w:rsidP="00E05BC0">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secq11_aug</w:t>
            </w:r>
          </w:p>
        </w:tc>
        <w:tc>
          <w:tcPr>
            <w:tcW w:w="7470" w:type="dxa"/>
            <w:tcBorders>
              <w:top w:val="nil"/>
              <w:left w:val="single" w:sz="4" w:space="0" w:color="auto"/>
              <w:bottom w:val="single" w:sz="4" w:space="0" w:color="auto"/>
              <w:right w:val="single" w:sz="4" w:space="0" w:color="auto"/>
            </w:tcBorders>
            <w:shd w:val="clear" w:color="auto" w:fill="auto"/>
          </w:tcPr>
          <w:p w14:paraId="7D411C02" w14:textId="77777777" w:rsidR="00E05BC0" w:rsidRPr="006456C7" w:rsidRDefault="00E05BC0" w:rsidP="00E05BC0">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q11 response time, when Rs answered the question for the first time</w:t>
            </w:r>
          </w:p>
        </w:tc>
        <w:tc>
          <w:tcPr>
            <w:tcW w:w="1350" w:type="dxa"/>
            <w:tcBorders>
              <w:top w:val="nil"/>
              <w:left w:val="single" w:sz="4" w:space="0" w:color="auto"/>
              <w:bottom w:val="single" w:sz="4" w:space="0" w:color="auto"/>
              <w:right w:val="single" w:sz="4" w:space="0" w:color="auto"/>
            </w:tcBorders>
            <w:shd w:val="clear" w:color="auto" w:fill="auto"/>
            <w:noWrap/>
          </w:tcPr>
          <w:p w14:paraId="45DC7568" w14:textId="77777777" w:rsidR="00E05BC0" w:rsidRPr="006456C7" w:rsidRDefault="00E05BC0" w:rsidP="00E05BC0">
            <w:pPr>
              <w:spacing w:after="0" w:line="240" w:lineRule="auto"/>
              <w:jc w:val="right"/>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numeric</w:t>
            </w:r>
          </w:p>
        </w:tc>
        <w:tc>
          <w:tcPr>
            <w:tcW w:w="1548" w:type="dxa"/>
            <w:tcBorders>
              <w:top w:val="nil"/>
              <w:left w:val="single" w:sz="4" w:space="0" w:color="auto"/>
              <w:bottom w:val="single" w:sz="4" w:space="0" w:color="auto"/>
              <w:right w:val="single" w:sz="4" w:space="0" w:color="auto"/>
            </w:tcBorders>
            <w:shd w:val="clear" w:color="auto" w:fill="auto"/>
            <w:noWrap/>
          </w:tcPr>
          <w:p w14:paraId="3590FA36" w14:textId="77777777" w:rsidR="00E05BC0" w:rsidRPr="006456C7" w:rsidRDefault="00E05BC0" w:rsidP="00E05BC0">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 </w:t>
            </w:r>
          </w:p>
        </w:tc>
      </w:tr>
      <w:tr w:rsidR="00E05BC0" w:rsidRPr="006456C7" w14:paraId="6B76CB8B" w14:textId="77777777" w:rsidTr="00E05BC0">
        <w:trPr>
          <w:trHeight w:val="280"/>
        </w:trPr>
        <w:tc>
          <w:tcPr>
            <w:tcW w:w="2715" w:type="dxa"/>
            <w:tcBorders>
              <w:top w:val="nil"/>
              <w:left w:val="single" w:sz="4" w:space="0" w:color="auto"/>
              <w:bottom w:val="single" w:sz="4" w:space="0" w:color="auto"/>
              <w:right w:val="single" w:sz="4" w:space="0" w:color="auto"/>
            </w:tcBorders>
            <w:shd w:val="clear" w:color="auto" w:fill="auto"/>
            <w:noWrap/>
          </w:tcPr>
          <w:p w14:paraId="2B1CCEB8" w14:textId="77777777" w:rsidR="00E05BC0" w:rsidRPr="006456C7" w:rsidRDefault="00E05BC0" w:rsidP="00E05BC0">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secq12_aug</w:t>
            </w:r>
          </w:p>
        </w:tc>
        <w:tc>
          <w:tcPr>
            <w:tcW w:w="7470" w:type="dxa"/>
            <w:tcBorders>
              <w:top w:val="nil"/>
              <w:left w:val="single" w:sz="4" w:space="0" w:color="auto"/>
              <w:bottom w:val="single" w:sz="4" w:space="0" w:color="auto"/>
              <w:right w:val="single" w:sz="4" w:space="0" w:color="auto"/>
            </w:tcBorders>
            <w:shd w:val="clear" w:color="auto" w:fill="auto"/>
          </w:tcPr>
          <w:p w14:paraId="0B3340AA" w14:textId="77777777" w:rsidR="00E05BC0" w:rsidRPr="006456C7" w:rsidRDefault="00E05BC0" w:rsidP="00E05BC0">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q12 response time, when Rs answered the question for the first time</w:t>
            </w:r>
          </w:p>
        </w:tc>
        <w:tc>
          <w:tcPr>
            <w:tcW w:w="1350" w:type="dxa"/>
            <w:tcBorders>
              <w:top w:val="nil"/>
              <w:left w:val="single" w:sz="4" w:space="0" w:color="auto"/>
              <w:bottom w:val="single" w:sz="4" w:space="0" w:color="auto"/>
              <w:right w:val="single" w:sz="4" w:space="0" w:color="auto"/>
            </w:tcBorders>
            <w:shd w:val="clear" w:color="auto" w:fill="auto"/>
            <w:noWrap/>
          </w:tcPr>
          <w:p w14:paraId="484468BD" w14:textId="77777777" w:rsidR="00E05BC0" w:rsidRPr="006456C7" w:rsidRDefault="00E05BC0" w:rsidP="00E05BC0">
            <w:pPr>
              <w:spacing w:after="0" w:line="240" w:lineRule="auto"/>
              <w:jc w:val="right"/>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numeric</w:t>
            </w:r>
          </w:p>
        </w:tc>
        <w:tc>
          <w:tcPr>
            <w:tcW w:w="1548" w:type="dxa"/>
            <w:tcBorders>
              <w:top w:val="nil"/>
              <w:left w:val="single" w:sz="4" w:space="0" w:color="auto"/>
              <w:bottom w:val="single" w:sz="4" w:space="0" w:color="auto"/>
              <w:right w:val="single" w:sz="4" w:space="0" w:color="auto"/>
            </w:tcBorders>
            <w:shd w:val="clear" w:color="auto" w:fill="auto"/>
            <w:noWrap/>
          </w:tcPr>
          <w:p w14:paraId="0372F03B" w14:textId="77777777" w:rsidR="00E05BC0" w:rsidRPr="006456C7" w:rsidRDefault="00E05BC0" w:rsidP="00E05BC0">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 </w:t>
            </w:r>
          </w:p>
        </w:tc>
      </w:tr>
      <w:tr w:rsidR="00E05BC0" w:rsidRPr="006456C7" w14:paraId="079BDFB0" w14:textId="77777777" w:rsidTr="00E05BC0">
        <w:trPr>
          <w:trHeight w:val="280"/>
        </w:trPr>
        <w:tc>
          <w:tcPr>
            <w:tcW w:w="2715" w:type="dxa"/>
            <w:tcBorders>
              <w:top w:val="nil"/>
              <w:left w:val="single" w:sz="4" w:space="0" w:color="auto"/>
              <w:bottom w:val="single" w:sz="4" w:space="0" w:color="auto"/>
              <w:right w:val="single" w:sz="4" w:space="0" w:color="auto"/>
            </w:tcBorders>
            <w:shd w:val="clear" w:color="auto" w:fill="auto"/>
            <w:noWrap/>
          </w:tcPr>
          <w:p w14:paraId="476B719B" w14:textId="77777777" w:rsidR="00E05BC0" w:rsidRPr="006456C7" w:rsidRDefault="00E05BC0" w:rsidP="00E05BC0">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secq13_aug</w:t>
            </w:r>
          </w:p>
        </w:tc>
        <w:tc>
          <w:tcPr>
            <w:tcW w:w="7470" w:type="dxa"/>
            <w:tcBorders>
              <w:top w:val="nil"/>
              <w:left w:val="single" w:sz="4" w:space="0" w:color="auto"/>
              <w:bottom w:val="single" w:sz="4" w:space="0" w:color="auto"/>
              <w:right w:val="single" w:sz="4" w:space="0" w:color="auto"/>
            </w:tcBorders>
            <w:shd w:val="clear" w:color="auto" w:fill="auto"/>
          </w:tcPr>
          <w:p w14:paraId="7FF2268A" w14:textId="77777777" w:rsidR="00E05BC0" w:rsidRPr="006456C7" w:rsidRDefault="00E05BC0" w:rsidP="00E05BC0">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q13 response time, when Rs answered the question for the first time</w:t>
            </w:r>
          </w:p>
        </w:tc>
        <w:tc>
          <w:tcPr>
            <w:tcW w:w="1350" w:type="dxa"/>
            <w:tcBorders>
              <w:top w:val="nil"/>
              <w:left w:val="single" w:sz="4" w:space="0" w:color="auto"/>
              <w:bottom w:val="single" w:sz="4" w:space="0" w:color="auto"/>
              <w:right w:val="single" w:sz="4" w:space="0" w:color="auto"/>
            </w:tcBorders>
            <w:shd w:val="clear" w:color="auto" w:fill="auto"/>
            <w:noWrap/>
          </w:tcPr>
          <w:p w14:paraId="07BD772B" w14:textId="77777777" w:rsidR="00E05BC0" w:rsidRPr="006456C7" w:rsidRDefault="00E05BC0" w:rsidP="00E05BC0">
            <w:pPr>
              <w:spacing w:after="0" w:line="240" w:lineRule="auto"/>
              <w:jc w:val="right"/>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numeric</w:t>
            </w:r>
          </w:p>
        </w:tc>
        <w:tc>
          <w:tcPr>
            <w:tcW w:w="1548" w:type="dxa"/>
            <w:tcBorders>
              <w:top w:val="nil"/>
              <w:left w:val="single" w:sz="4" w:space="0" w:color="auto"/>
              <w:bottom w:val="single" w:sz="4" w:space="0" w:color="auto"/>
              <w:right w:val="single" w:sz="4" w:space="0" w:color="auto"/>
            </w:tcBorders>
            <w:shd w:val="clear" w:color="auto" w:fill="auto"/>
            <w:noWrap/>
          </w:tcPr>
          <w:p w14:paraId="0A9169FE" w14:textId="77777777" w:rsidR="00E05BC0" w:rsidRPr="006456C7" w:rsidRDefault="00E05BC0" w:rsidP="00E05BC0">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 </w:t>
            </w:r>
          </w:p>
        </w:tc>
      </w:tr>
      <w:tr w:rsidR="00E05BC0" w:rsidRPr="006456C7" w14:paraId="253C4760" w14:textId="77777777" w:rsidTr="00E05BC0">
        <w:trPr>
          <w:trHeight w:val="280"/>
        </w:trPr>
        <w:tc>
          <w:tcPr>
            <w:tcW w:w="2715" w:type="dxa"/>
            <w:tcBorders>
              <w:top w:val="nil"/>
              <w:left w:val="single" w:sz="4" w:space="0" w:color="auto"/>
              <w:bottom w:val="single" w:sz="4" w:space="0" w:color="auto"/>
              <w:right w:val="single" w:sz="4" w:space="0" w:color="auto"/>
            </w:tcBorders>
            <w:shd w:val="clear" w:color="auto" w:fill="auto"/>
            <w:noWrap/>
          </w:tcPr>
          <w:p w14:paraId="01E10F13" w14:textId="77777777" w:rsidR="00E05BC0" w:rsidRPr="006456C7" w:rsidRDefault="00E05BC0" w:rsidP="00E05BC0">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secq14_aug</w:t>
            </w:r>
          </w:p>
        </w:tc>
        <w:tc>
          <w:tcPr>
            <w:tcW w:w="7470" w:type="dxa"/>
            <w:tcBorders>
              <w:top w:val="nil"/>
              <w:left w:val="single" w:sz="4" w:space="0" w:color="auto"/>
              <w:bottom w:val="single" w:sz="4" w:space="0" w:color="auto"/>
              <w:right w:val="single" w:sz="4" w:space="0" w:color="auto"/>
            </w:tcBorders>
            <w:shd w:val="clear" w:color="auto" w:fill="auto"/>
          </w:tcPr>
          <w:p w14:paraId="320BFEDB" w14:textId="77777777" w:rsidR="00E05BC0" w:rsidRPr="006456C7" w:rsidRDefault="00E05BC0" w:rsidP="00E05BC0">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q14 response time, when Rs answered the question for the first time</w:t>
            </w:r>
          </w:p>
        </w:tc>
        <w:tc>
          <w:tcPr>
            <w:tcW w:w="1350" w:type="dxa"/>
            <w:tcBorders>
              <w:top w:val="nil"/>
              <w:left w:val="single" w:sz="4" w:space="0" w:color="auto"/>
              <w:bottom w:val="single" w:sz="4" w:space="0" w:color="auto"/>
              <w:right w:val="single" w:sz="4" w:space="0" w:color="auto"/>
            </w:tcBorders>
            <w:shd w:val="clear" w:color="auto" w:fill="auto"/>
            <w:noWrap/>
          </w:tcPr>
          <w:p w14:paraId="113CDED2" w14:textId="77777777" w:rsidR="00E05BC0" w:rsidRPr="006456C7" w:rsidRDefault="00E05BC0" w:rsidP="00E05BC0">
            <w:pPr>
              <w:spacing w:after="0" w:line="240" w:lineRule="auto"/>
              <w:jc w:val="right"/>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numeric</w:t>
            </w:r>
          </w:p>
        </w:tc>
        <w:tc>
          <w:tcPr>
            <w:tcW w:w="1548" w:type="dxa"/>
            <w:tcBorders>
              <w:top w:val="nil"/>
              <w:left w:val="single" w:sz="4" w:space="0" w:color="auto"/>
              <w:bottom w:val="single" w:sz="4" w:space="0" w:color="auto"/>
              <w:right w:val="single" w:sz="4" w:space="0" w:color="auto"/>
            </w:tcBorders>
            <w:shd w:val="clear" w:color="auto" w:fill="auto"/>
            <w:noWrap/>
          </w:tcPr>
          <w:p w14:paraId="673CDECD" w14:textId="77777777" w:rsidR="00E05BC0" w:rsidRPr="006456C7" w:rsidRDefault="00E05BC0" w:rsidP="00E05BC0">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 </w:t>
            </w:r>
          </w:p>
        </w:tc>
      </w:tr>
      <w:tr w:rsidR="00E05BC0" w:rsidRPr="006456C7" w14:paraId="7E215F42" w14:textId="77777777" w:rsidTr="00E05BC0">
        <w:trPr>
          <w:trHeight w:val="280"/>
        </w:trPr>
        <w:tc>
          <w:tcPr>
            <w:tcW w:w="2715" w:type="dxa"/>
            <w:tcBorders>
              <w:top w:val="nil"/>
              <w:left w:val="single" w:sz="4" w:space="0" w:color="auto"/>
              <w:bottom w:val="single" w:sz="4" w:space="0" w:color="auto"/>
              <w:right w:val="single" w:sz="4" w:space="0" w:color="auto"/>
            </w:tcBorders>
            <w:shd w:val="clear" w:color="auto" w:fill="auto"/>
            <w:noWrap/>
            <w:hideMark/>
          </w:tcPr>
          <w:p w14:paraId="148AECBE" w14:textId="77777777" w:rsidR="00E05BC0" w:rsidRPr="006456C7" w:rsidRDefault="00E05BC0" w:rsidP="00E05BC0">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qexp8a_aug</w:t>
            </w:r>
          </w:p>
        </w:tc>
        <w:tc>
          <w:tcPr>
            <w:tcW w:w="7470" w:type="dxa"/>
            <w:tcBorders>
              <w:top w:val="nil"/>
              <w:left w:val="single" w:sz="4" w:space="0" w:color="auto"/>
              <w:bottom w:val="single" w:sz="4" w:space="0" w:color="auto"/>
              <w:right w:val="single" w:sz="4" w:space="0" w:color="auto"/>
            </w:tcBorders>
            <w:shd w:val="clear" w:color="auto" w:fill="auto"/>
            <w:hideMark/>
          </w:tcPr>
          <w:p w14:paraId="30A8F7B6" w14:textId="77777777" w:rsidR="00E05BC0" w:rsidRPr="006456C7" w:rsidRDefault="00E05BC0" w:rsidP="00E05BC0">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second-time asnwer to q8, if respondents went back to the question after the prompt</w:t>
            </w:r>
          </w:p>
        </w:tc>
        <w:tc>
          <w:tcPr>
            <w:tcW w:w="1350" w:type="dxa"/>
            <w:tcBorders>
              <w:top w:val="nil"/>
              <w:left w:val="single" w:sz="4" w:space="0" w:color="auto"/>
              <w:bottom w:val="single" w:sz="4" w:space="0" w:color="auto"/>
              <w:right w:val="single" w:sz="4" w:space="0" w:color="auto"/>
            </w:tcBorders>
            <w:shd w:val="clear" w:color="auto" w:fill="auto"/>
            <w:noWrap/>
            <w:hideMark/>
          </w:tcPr>
          <w:p w14:paraId="5D33CDEB" w14:textId="77777777" w:rsidR="00E05BC0" w:rsidRPr="006456C7" w:rsidRDefault="00E05BC0" w:rsidP="00E05BC0">
            <w:pPr>
              <w:spacing w:after="0" w:line="240" w:lineRule="auto"/>
              <w:jc w:val="right"/>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open-ended numeric</w:t>
            </w:r>
          </w:p>
        </w:tc>
        <w:tc>
          <w:tcPr>
            <w:tcW w:w="1548" w:type="dxa"/>
            <w:tcBorders>
              <w:top w:val="nil"/>
              <w:left w:val="single" w:sz="4" w:space="0" w:color="auto"/>
              <w:bottom w:val="single" w:sz="4" w:space="0" w:color="auto"/>
              <w:right w:val="single" w:sz="4" w:space="0" w:color="auto"/>
            </w:tcBorders>
            <w:shd w:val="clear" w:color="auto" w:fill="auto"/>
            <w:noWrap/>
            <w:hideMark/>
          </w:tcPr>
          <w:p w14:paraId="276F912E" w14:textId="77777777" w:rsidR="00E05BC0" w:rsidRPr="006456C7" w:rsidRDefault="00E05BC0" w:rsidP="00E05BC0">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 </w:t>
            </w:r>
          </w:p>
        </w:tc>
      </w:tr>
      <w:tr w:rsidR="00E05BC0" w:rsidRPr="006456C7" w14:paraId="3933D64A" w14:textId="77777777" w:rsidTr="00E05BC0">
        <w:trPr>
          <w:trHeight w:val="260"/>
        </w:trPr>
        <w:tc>
          <w:tcPr>
            <w:tcW w:w="2715" w:type="dxa"/>
            <w:tcBorders>
              <w:top w:val="nil"/>
              <w:left w:val="single" w:sz="4" w:space="0" w:color="auto"/>
              <w:bottom w:val="single" w:sz="4" w:space="0" w:color="auto"/>
              <w:right w:val="single" w:sz="4" w:space="0" w:color="auto"/>
            </w:tcBorders>
            <w:shd w:val="clear" w:color="auto" w:fill="auto"/>
            <w:noWrap/>
            <w:hideMark/>
          </w:tcPr>
          <w:p w14:paraId="6150671A" w14:textId="77777777" w:rsidR="00E05BC0" w:rsidRPr="006456C7" w:rsidRDefault="00E05BC0" w:rsidP="00E05BC0">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qexp9a_aug</w:t>
            </w:r>
          </w:p>
        </w:tc>
        <w:tc>
          <w:tcPr>
            <w:tcW w:w="7470" w:type="dxa"/>
            <w:tcBorders>
              <w:top w:val="nil"/>
              <w:left w:val="single" w:sz="4" w:space="0" w:color="auto"/>
              <w:bottom w:val="single" w:sz="4" w:space="0" w:color="auto"/>
              <w:right w:val="single" w:sz="4" w:space="0" w:color="auto"/>
            </w:tcBorders>
            <w:shd w:val="clear" w:color="auto" w:fill="auto"/>
            <w:hideMark/>
          </w:tcPr>
          <w:p w14:paraId="649041A9" w14:textId="77777777" w:rsidR="00E05BC0" w:rsidRPr="006456C7" w:rsidRDefault="00E05BC0" w:rsidP="00E05BC0">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second-time asnwer to q9, if respondents went back to the question after the prompt</w:t>
            </w:r>
          </w:p>
        </w:tc>
        <w:tc>
          <w:tcPr>
            <w:tcW w:w="1350" w:type="dxa"/>
            <w:tcBorders>
              <w:top w:val="nil"/>
              <w:left w:val="single" w:sz="4" w:space="0" w:color="auto"/>
              <w:bottom w:val="single" w:sz="4" w:space="0" w:color="auto"/>
              <w:right w:val="single" w:sz="4" w:space="0" w:color="auto"/>
            </w:tcBorders>
            <w:shd w:val="clear" w:color="auto" w:fill="auto"/>
            <w:noWrap/>
            <w:hideMark/>
          </w:tcPr>
          <w:p w14:paraId="0D33DBD8" w14:textId="77777777" w:rsidR="00E05BC0" w:rsidRPr="006456C7" w:rsidRDefault="00E05BC0" w:rsidP="00E05BC0">
            <w:pPr>
              <w:spacing w:after="0" w:line="240" w:lineRule="auto"/>
              <w:jc w:val="right"/>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open-ended numeric</w:t>
            </w:r>
          </w:p>
        </w:tc>
        <w:tc>
          <w:tcPr>
            <w:tcW w:w="1548" w:type="dxa"/>
            <w:tcBorders>
              <w:top w:val="nil"/>
              <w:left w:val="single" w:sz="4" w:space="0" w:color="auto"/>
              <w:bottom w:val="single" w:sz="4" w:space="0" w:color="auto"/>
              <w:right w:val="single" w:sz="4" w:space="0" w:color="auto"/>
            </w:tcBorders>
            <w:shd w:val="clear" w:color="auto" w:fill="auto"/>
            <w:noWrap/>
            <w:hideMark/>
          </w:tcPr>
          <w:p w14:paraId="1985B314" w14:textId="77777777" w:rsidR="00E05BC0" w:rsidRPr="006456C7" w:rsidRDefault="00E05BC0" w:rsidP="00E05BC0">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 </w:t>
            </w:r>
          </w:p>
        </w:tc>
      </w:tr>
      <w:tr w:rsidR="00E05BC0" w:rsidRPr="006456C7" w14:paraId="0BFC0543" w14:textId="77777777" w:rsidTr="00E05BC0">
        <w:trPr>
          <w:trHeight w:val="280"/>
        </w:trPr>
        <w:tc>
          <w:tcPr>
            <w:tcW w:w="2715" w:type="dxa"/>
            <w:tcBorders>
              <w:top w:val="nil"/>
              <w:left w:val="single" w:sz="4" w:space="0" w:color="auto"/>
              <w:bottom w:val="single" w:sz="4" w:space="0" w:color="auto"/>
              <w:right w:val="single" w:sz="4" w:space="0" w:color="auto"/>
            </w:tcBorders>
            <w:shd w:val="clear" w:color="auto" w:fill="auto"/>
            <w:noWrap/>
            <w:hideMark/>
          </w:tcPr>
          <w:p w14:paraId="14B0AE6D" w14:textId="77777777" w:rsidR="00E05BC0" w:rsidRPr="006456C7" w:rsidRDefault="00E05BC0" w:rsidP="00E05BC0">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qexp10a_aug</w:t>
            </w:r>
          </w:p>
        </w:tc>
        <w:tc>
          <w:tcPr>
            <w:tcW w:w="7470" w:type="dxa"/>
            <w:tcBorders>
              <w:top w:val="nil"/>
              <w:left w:val="single" w:sz="4" w:space="0" w:color="auto"/>
              <w:bottom w:val="single" w:sz="4" w:space="0" w:color="auto"/>
              <w:right w:val="single" w:sz="4" w:space="0" w:color="auto"/>
            </w:tcBorders>
            <w:shd w:val="clear" w:color="auto" w:fill="auto"/>
            <w:hideMark/>
          </w:tcPr>
          <w:p w14:paraId="59204165" w14:textId="77777777" w:rsidR="00E05BC0" w:rsidRPr="006456C7" w:rsidRDefault="00E05BC0" w:rsidP="00E05BC0">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second-time asnwer to q10, if respondents went back to the question after the prompt</w:t>
            </w:r>
          </w:p>
        </w:tc>
        <w:tc>
          <w:tcPr>
            <w:tcW w:w="1350" w:type="dxa"/>
            <w:tcBorders>
              <w:top w:val="nil"/>
              <w:left w:val="single" w:sz="4" w:space="0" w:color="auto"/>
              <w:bottom w:val="single" w:sz="4" w:space="0" w:color="auto"/>
              <w:right w:val="single" w:sz="4" w:space="0" w:color="auto"/>
            </w:tcBorders>
            <w:shd w:val="clear" w:color="auto" w:fill="auto"/>
            <w:noWrap/>
            <w:hideMark/>
          </w:tcPr>
          <w:p w14:paraId="4579A991" w14:textId="77777777" w:rsidR="00E05BC0" w:rsidRPr="006456C7" w:rsidRDefault="00E05BC0" w:rsidP="00E05BC0">
            <w:pPr>
              <w:spacing w:after="0" w:line="240" w:lineRule="auto"/>
              <w:jc w:val="right"/>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open-ended numeric</w:t>
            </w:r>
          </w:p>
        </w:tc>
        <w:tc>
          <w:tcPr>
            <w:tcW w:w="1548" w:type="dxa"/>
            <w:tcBorders>
              <w:top w:val="nil"/>
              <w:left w:val="single" w:sz="4" w:space="0" w:color="auto"/>
              <w:bottom w:val="single" w:sz="4" w:space="0" w:color="auto"/>
              <w:right w:val="single" w:sz="4" w:space="0" w:color="auto"/>
            </w:tcBorders>
            <w:shd w:val="clear" w:color="auto" w:fill="auto"/>
            <w:noWrap/>
            <w:hideMark/>
          </w:tcPr>
          <w:p w14:paraId="676AEC66" w14:textId="77777777" w:rsidR="00E05BC0" w:rsidRPr="006456C7" w:rsidRDefault="00E05BC0" w:rsidP="00E05BC0">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 </w:t>
            </w:r>
          </w:p>
        </w:tc>
      </w:tr>
      <w:tr w:rsidR="00E05BC0" w:rsidRPr="006456C7" w14:paraId="5E654B1B" w14:textId="77777777" w:rsidTr="00E05BC0">
        <w:trPr>
          <w:trHeight w:val="260"/>
        </w:trPr>
        <w:tc>
          <w:tcPr>
            <w:tcW w:w="2715" w:type="dxa"/>
            <w:tcBorders>
              <w:top w:val="nil"/>
              <w:left w:val="single" w:sz="4" w:space="0" w:color="auto"/>
              <w:bottom w:val="single" w:sz="4" w:space="0" w:color="auto"/>
              <w:right w:val="single" w:sz="4" w:space="0" w:color="auto"/>
            </w:tcBorders>
            <w:shd w:val="clear" w:color="auto" w:fill="auto"/>
            <w:noWrap/>
            <w:hideMark/>
          </w:tcPr>
          <w:p w14:paraId="5E6286A6" w14:textId="77777777" w:rsidR="00E05BC0" w:rsidRPr="006456C7" w:rsidRDefault="00E05BC0" w:rsidP="00E05BC0">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qexp11a_aug</w:t>
            </w:r>
          </w:p>
        </w:tc>
        <w:tc>
          <w:tcPr>
            <w:tcW w:w="7470" w:type="dxa"/>
            <w:tcBorders>
              <w:top w:val="nil"/>
              <w:left w:val="single" w:sz="4" w:space="0" w:color="auto"/>
              <w:bottom w:val="single" w:sz="4" w:space="0" w:color="auto"/>
              <w:right w:val="single" w:sz="4" w:space="0" w:color="auto"/>
            </w:tcBorders>
            <w:shd w:val="clear" w:color="auto" w:fill="auto"/>
            <w:hideMark/>
          </w:tcPr>
          <w:p w14:paraId="04D467B3" w14:textId="77777777" w:rsidR="00E05BC0" w:rsidRPr="006456C7" w:rsidRDefault="00E05BC0" w:rsidP="00E05BC0">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second-time asnwer to q11, if respondents went back to the question after the prompt</w:t>
            </w:r>
          </w:p>
        </w:tc>
        <w:tc>
          <w:tcPr>
            <w:tcW w:w="1350" w:type="dxa"/>
            <w:tcBorders>
              <w:top w:val="nil"/>
              <w:left w:val="single" w:sz="4" w:space="0" w:color="auto"/>
              <w:bottom w:val="single" w:sz="4" w:space="0" w:color="auto"/>
              <w:right w:val="single" w:sz="4" w:space="0" w:color="auto"/>
            </w:tcBorders>
            <w:shd w:val="clear" w:color="auto" w:fill="auto"/>
            <w:noWrap/>
            <w:hideMark/>
          </w:tcPr>
          <w:p w14:paraId="639AE5E3" w14:textId="77777777" w:rsidR="00E05BC0" w:rsidRPr="006456C7" w:rsidRDefault="00E05BC0" w:rsidP="00E05BC0">
            <w:pPr>
              <w:spacing w:after="0" w:line="240" w:lineRule="auto"/>
              <w:jc w:val="right"/>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open-ended numeric</w:t>
            </w:r>
          </w:p>
        </w:tc>
        <w:tc>
          <w:tcPr>
            <w:tcW w:w="1548" w:type="dxa"/>
            <w:tcBorders>
              <w:top w:val="nil"/>
              <w:left w:val="single" w:sz="4" w:space="0" w:color="auto"/>
              <w:bottom w:val="single" w:sz="4" w:space="0" w:color="auto"/>
              <w:right w:val="single" w:sz="4" w:space="0" w:color="auto"/>
            </w:tcBorders>
            <w:shd w:val="clear" w:color="auto" w:fill="auto"/>
            <w:noWrap/>
            <w:hideMark/>
          </w:tcPr>
          <w:p w14:paraId="48722795" w14:textId="77777777" w:rsidR="00E05BC0" w:rsidRPr="006456C7" w:rsidRDefault="00E05BC0" w:rsidP="00E05BC0">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 </w:t>
            </w:r>
          </w:p>
        </w:tc>
      </w:tr>
      <w:tr w:rsidR="00E05BC0" w:rsidRPr="006456C7" w14:paraId="4D2F190E" w14:textId="77777777" w:rsidTr="00E05BC0">
        <w:trPr>
          <w:trHeight w:val="280"/>
        </w:trPr>
        <w:tc>
          <w:tcPr>
            <w:tcW w:w="2715" w:type="dxa"/>
            <w:tcBorders>
              <w:top w:val="nil"/>
              <w:left w:val="single" w:sz="4" w:space="0" w:color="auto"/>
              <w:bottom w:val="single" w:sz="4" w:space="0" w:color="auto"/>
              <w:right w:val="single" w:sz="4" w:space="0" w:color="auto"/>
            </w:tcBorders>
            <w:shd w:val="clear" w:color="auto" w:fill="auto"/>
            <w:noWrap/>
            <w:hideMark/>
          </w:tcPr>
          <w:p w14:paraId="6EFF2BB0" w14:textId="77777777" w:rsidR="00E05BC0" w:rsidRPr="006456C7" w:rsidRDefault="00E05BC0" w:rsidP="00E05BC0">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qexp12a_aug</w:t>
            </w:r>
          </w:p>
        </w:tc>
        <w:tc>
          <w:tcPr>
            <w:tcW w:w="7470" w:type="dxa"/>
            <w:tcBorders>
              <w:top w:val="nil"/>
              <w:left w:val="single" w:sz="4" w:space="0" w:color="auto"/>
              <w:bottom w:val="single" w:sz="4" w:space="0" w:color="auto"/>
              <w:right w:val="single" w:sz="4" w:space="0" w:color="auto"/>
            </w:tcBorders>
            <w:shd w:val="clear" w:color="auto" w:fill="auto"/>
            <w:hideMark/>
          </w:tcPr>
          <w:p w14:paraId="4E3BF9D2" w14:textId="77777777" w:rsidR="00E05BC0" w:rsidRPr="006456C7" w:rsidRDefault="00E05BC0" w:rsidP="00E05BC0">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second-time asnwer to q12, if respondents went back to the question after the prompt</w:t>
            </w:r>
          </w:p>
        </w:tc>
        <w:tc>
          <w:tcPr>
            <w:tcW w:w="1350" w:type="dxa"/>
            <w:tcBorders>
              <w:top w:val="nil"/>
              <w:left w:val="single" w:sz="4" w:space="0" w:color="auto"/>
              <w:bottom w:val="single" w:sz="4" w:space="0" w:color="auto"/>
              <w:right w:val="single" w:sz="4" w:space="0" w:color="auto"/>
            </w:tcBorders>
            <w:shd w:val="clear" w:color="auto" w:fill="auto"/>
            <w:noWrap/>
            <w:hideMark/>
          </w:tcPr>
          <w:p w14:paraId="6DEBC2EE" w14:textId="77777777" w:rsidR="00E05BC0" w:rsidRPr="006456C7" w:rsidRDefault="00E05BC0" w:rsidP="00E05BC0">
            <w:pPr>
              <w:spacing w:after="0" w:line="240" w:lineRule="auto"/>
              <w:jc w:val="right"/>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open-ended numeric</w:t>
            </w:r>
          </w:p>
        </w:tc>
        <w:tc>
          <w:tcPr>
            <w:tcW w:w="1548" w:type="dxa"/>
            <w:tcBorders>
              <w:top w:val="nil"/>
              <w:left w:val="single" w:sz="4" w:space="0" w:color="auto"/>
              <w:bottom w:val="single" w:sz="4" w:space="0" w:color="auto"/>
              <w:right w:val="single" w:sz="4" w:space="0" w:color="auto"/>
            </w:tcBorders>
            <w:shd w:val="clear" w:color="auto" w:fill="auto"/>
            <w:noWrap/>
            <w:hideMark/>
          </w:tcPr>
          <w:p w14:paraId="08A215E8" w14:textId="77777777" w:rsidR="00E05BC0" w:rsidRPr="006456C7" w:rsidRDefault="00E05BC0" w:rsidP="00E05BC0">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 </w:t>
            </w:r>
          </w:p>
        </w:tc>
      </w:tr>
      <w:tr w:rsidR="00E05BC0" w:rsidRPr="006456C7" w14:paraId="1F99643C" w14:textId="77777777" w:rsidTr="00E05BC0">
        <w:trPr>
          <w:trHeight w:val="260"/>
        </w:trPr>
        <w:tc>
          <w:tcPr>
            <w:tcW w:w="2715" w:type="dxa"/>
            <w:tcBorders>
              <w:top w:val="nil"/>
              <w:left w:val="single" w:sz="4" w:space="0" w:color="auto"/>
              <w:bottom w:val="single" w:sz="4" w:space="0" w:color="auto"/>
              <w:right w:val="single" w:sz="4" w:space="0" w:color="auto"/>
            </w:tcBorders>
            <w:shd w:val="clear" w:color="auto" w:fill="auto"/>
            <w:noWrap/>
            <w:hideMark/>
          </w:tcPr>
          <w:p w14:paraId="22E11BA2" w14:textId="77777777" w:rsidR="00E05BC0" w:rsidRPr="006456C7" w:rsidRDefault="00E05BC0" w:rsidP="00E05BC0">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qexp13a_aug</w:t>
            </w:r>
          </w:p>
        </w:tc>
        <w:tc>
          <w:tcPr>
            <w:tcW w:w="7470" w:type="dxa"/>
            <w:tcBorders>
              <w:top w:val="nil"/>
              <w:left w:val="single" w:sz="4" w:space="0" w:color="auto"/>
              <w:bottom w:val="single" w:sz="4" w:space="0" w:color="auto"/>
              <w:right w:val="single" w:sz="4" w:space="0" w:color="auto"/>
            </w:tcBorders>
            <w:shd w:val="clear" w:color="auto" w:fill="auto"/>
            <w:hideMark/>
          </w:tcPr>
          <w:p w14:paraId="30EDDEC2" w14:textId="77777777" w:rsidR="00E05BC0" w:rsidRPr="006456C7" w:rsidRDefault="00E05BC0" w:rsidP="00E05BC0">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second-time asnwer to q13, if respondents went back to the question after the prompt</w:t>
            </w:r>
          </w:p>
        </w:tc>
        <w:tc>
          <w:tcPr>
            <w:tcW w:w="1350" w:type="dxa"/>
            <w:tcBorders>
              <w:top w:val="nil"/>
              <w:left w:val="single" w:sz="4" w:space="0" w:color="auto"/>
              <w:bottom w:val="single" w:sz="4" w:space="0" w:color="auto"/>
              <w:right w:val="single" w:sz="4" w:space="0" w:color="auto"/>
            </w:tcBorders>
            <w:shd w:val="clear" w:color="auto" w:fill="auto"/>
            <w:noWrap/>
            <w:hideMark/>
          </w:tcPr>
          <w:p w14:paraId="30878834" w14:textId="77777777" w:rsidR="00E05BC0" w:rsidRPr="006456C7" w:rsidRDefault="00E05BC0" w:rsidP="00E05BC0">
            <w:pPr>
              <w:spacing w:after="0" w:line="240" w:lineRule="auto"/>
              <w:jc w:val="right"/>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open-ended numeric</w:t>
            </w:r>
          </w:p>
        </w:tc>
        <w:tc>
          <w:tcPr>
            <w:tcW w:w="1548" w:type="dxa"/>
            <w:tcBorders>
              <w:top w:val="nil"/>
              <w:left w:val="single" w:sz="4" w:space="0" w:color="auto"/>
              <w:bottom w:val="single" w:sz="4" w:space="0" w:color="auto"/>
              <w:right w:val="single" w:sz="4" w:space="0" w:color="auto"/>
            </w:tcBorders>
            <w:shd w:val="clear" w:color="auto" w:fill="auto"/>
            <w:noWrap/>
            <w:hideMark/>
          </w:tcPr>
          <w:p w14:paraId="5A80F08E" w14:textId="77777777" w:rsidR="00E05BC0" w:rsidRPr="006456C7" w:rsidRDefault="00E05BC0" w:rsidP="00E05BC0">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 </w:t>
            </w:r>
          </w:p>
        </w:tc>
      </w:tr>
      <w:tr w:rsidR="00E05BC0" w:rsidRPr="006456C7" w14:paraId="3771FC6F" w14:textId="77777777" w:rsidTr="00E05BC0">
        <w:trPr>
          <w:trHeight w:val="280"/>
        </w:trPr>
        <w:tc>
          <w:tcPr>
            <w:tcW w:w="2715" w:type="dxa"/>
            <w:tcBorders>
              <w:top w:val="nil"/>
              <w:left w:val="single" w:sz="4" w:space="0" w:color="auto"/>
              <w:bottom w:val="single" w:sz="4" w:space="0" w:color="auto"/>
              <w:right w:val="single" w:sz="4" w:space="0" w:color="auto"/>
            </w:tcBorders>
            <w:shd w:val="clear" w:color="auto" w:fill="auto"/>
            <w:noWrap/>
            <w:hideMark/>
          </w:tcPr>
          <w:p w14:paraId="5AA713CF" w14:textId="77777777" w:rsidR="00E05BC0" w:rsidRPr="006456C7" w:rsidRDefault="00E05BC0" w:rsidP="00E05BC0">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qexp14a_aug</w:t>
            </w:r>
          </w:p>
        </w:tc>
        <w:tc>
          <w:tcPr>
            <w:tcW w:w="7470" w:type="dxa"/>
            <w:tcBorders>
              <w:top w:val="nil"/>
              <w:left w:val="single" w:sz="4" w:space="0" w:color="auto"/>
              <w:bottom w:val="single" w:sz="4" w:space="0" w:color="auto"/>
              <w:right w:val="single" w:sz="4" w:space="0" w:color="auto"/>
            </w:tcBorders>
            <w:shd w:val="clear" w:color="auto" w:fill="auto"/>
            <w:hideMark/>
          </w:tcPr>
          <w:p w14:paraId="56AFC703" w14:textId="77777777" w:rsidR="00E05BC0" w:rsidRPr="006456C7" w:rsidRDefault="00E05BC0" w:rsidP="00E05BC0">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second-time asnwer to q14, if respondents went back to the question after the prompt</w:t>
            </w:r>
          </w:p>
        </w:tc>
        <w:tc>
          <w:tcPr>
            <w:tcW w:w="1350" w:type="dxa"/>
            <w:tcBorders>
              <w:top w:val="nil"/>
              <w:left w:val="single" w:sz="4" w:space="0" w:color="auto"/>
              <w:bottom w:val="single" w:sz="4" w:space="0" w:color="auto"/>
              <w:right w:val="single" w:sz="4" w:space="0" w:color="auto"/>
            </w:tcBorders>
            <w:shd w:val="clear" w:color="auto" w:fill="auto"/>
            <w:noWrap/>
            <w:hideMark/>
          </w:tcPr>
          <w:p w14:paraId="30729DA0" w14:textId="77777777" w:rsidR="00E05BC0" w:rsidRPr="006456C7" w:rsidRDefault="00E05BC0" w:rsidP="00E05BC0">
            <w:pPr>
              <w:spacing w:after="0" w:line="240" w:lineRule="auto"/>
              <w:jc w:val="right"/>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open-ended numeric</w:t>
            </w:r>
          </w:p>
        </w:tc>
        <w:tc>
          <w:tcPr>
            <w:tcW w:w="1548" w:type="dxa"/>
            <w:tcBorders>
              <w:top w:val="nil"/>
              <w:left w:val="single" w:sz="4" w:space="0" w:color="auto"/>
              <w:bottom w:val="single" w:sz="4" w:space="0" w:color="auto"/>
              <w:right w:val="single" w:sz="4" w:space="0" w:color="auto"/>
            </w:tcBorders>
            <w:shd w:val="clear" w:color="auto" w:fill="auto"/>
            <w:noWrap/>
            <w:hideMark/>
          </w:tcPr>
          <w:p w14:paraId="3815CD4E" w14:textId="77777777" w:rsidR="00E05BC0" w:rsidRPr="006456C7" w:rsidRDefault="00E05BC0" w:rsidP="00E05BC0">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 </w:t>
            </w:r>
          </w:p>
        </w:tc>
      </w:tr>
      <w:tr w:rsidR="00E05BC0" w:rsidRPr="006456C7" w14:paraId="7D55929E" w14:textId="77777777" w:rsidTr="00E05BC0">
        <w:trPr>
          <w:trHeight w:val="280"/>
        </w:trPr>
        <w:tc>
          <w:tcPr>
            <w:tcW w:w="2715" w:type="dxa"/>
            <w:tcBorders>
              <w:top w:val="single" w:sz="4" w:space="0" w:color="auto"/>
              <w:left w:val="single" w:sz="4" w:space="0" w:color="auto"/>
              <w:bottom w:val="single" w:sz="4" w:space="0" w:color="auto"/>
              <w:right w:val="single" w:sz="4" w:space="0" w:color="auto"/>
            </w:tcBorders>
            <w:shd w:val="clear" w:color="auto" w:fill="auto"/>
            <w:noWrap/>
          </w:tcPr>
          <w:p w14:paraId="0FF8134C" w14:textId="69DF0608" w:rsidR="00E05BC0" w:rsidRPr="006456C7" w:rsidRDefault="00E05BC0" w:rsidP="00E05BC0">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qexp8b_aug</w:t>
            </w:r>
          </w:p>
        </w:tc>
        <w:tc>
          <w:tcPr>
            <w:tcW w:w="7470" w:type="dxa"/>
            <w:tcBorders>
              <w:top w:val="single" w:sz="4" w:space="0" w:color="auto"/>
              <w:left w:val="single" w:sz="4" w:space="0" w:color="auto"/>
              <w:bottom w:val="single" w:sz="4" w:space="0" w:color="auto"/>
              <w:right w:val="single" w:sz="4" w:space="0" w:color="auto"/>
            </w:tcBorders>
            <w:shd w:val="clear" w:color="auto" w:fill="auto"/>
          </w:tcPr>
          <w:p w14:paraId="3B08F864" w14:textId="2BF759EB" w:rsidR="00E05BC0" w:rsidRPr="006456C7" w:rsidRDefault="00E05BC0" w:rsidP="00E05BC0">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second-time asnwer to q8, if respondents went back to the question after the prompt</w:t>
            </w:r>
          </w:p>
        </w:tc>
        <w:tc>
          <w:tcPr>
            <w:tcW w:w="1350" w:type="dxa"/>
            <w:tcBorders>
              <w:top w:val="single" w:sz="4" w:space="0" w:color="auto"/>
              <w:left w:val="single" w:sz="4" w:space="0" w:color="auto"/>
              <w:bottom w:val="single" w:sz="4" w:space="0" w:color="auto"/>
              <w:right w:val="single" w:sz="4" w:space="0" w:color="auto"/>
            </w:tcBorders>
            <w:shd w:val="clear" w:color="auto" w:fill="auto"/>
            <w:noWrap/>
          </w:tcPr>
          <w:p w14:paraId="622DED7E" w14:textId="4B414D42" w:rsidR="00E05BC0" w:rsidRPr="006456C7" w:rsidRDefault="00E05BC0" w:rsidP="00E05BC0">
            <w:pPr>
              <w:spacing w:after="0" w:line="240" w:lineRule="auto"/>
              <w:jc w:val="right"/>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open-ended numeric</w:t>
            </w:r>
          </w:p>
        </w:tc>
        <w:tc>
          <w:tcPr>
            <w:tcW w:w="1548" w:type="dxa"/>
            <w:tcBorders>
              <w:top w:val="single" w:sz="4" w:space="0" w:color="auto"/>
              <w:left w:val="single" w:sz="4" w:space="0" w:color="auto"/>
              <w:bottom w:val="single" w:sz="4" w:space="0" w:color="auto"/>
              <w:right w:val="single" w:sz="4" w:space="0" w:color="auto"/>
            </w:tcBorders>
            <w:shd w:val="clear" w:color="auto" w:fill="auto"/>
            <w:noWrap/>
          </w:tcPr>
          <w:p w14:paraId="16FCDA76" w14:textId="233DC25B" w:rsidR="00E05BC0" w:rsidRPr="006456C7" w:rsidRDefault="00E05BC0" w:rsidP="00E05BC0">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 </w:t>
            </w:r>
          </w:p>
        </w:tc>
      </w:tr>
      <w:tr w:rsidR="00E05BC0" w:rsidRPr="006456C7" w14:paraId="6B5ABB86" w14:textId="77777777" w:rsidTr="00E05BC0">
        <w:trPr>
          <w:trHeight w:val="280"/>
        </w:trPr>
        <w:tc>
          <w:tcPr>
            <w:tcW w:w="2715" w:type="dxa"/>
            <w:tcBorders>
              <w:top w:val="single" w:sz="4" w:space="0" w:color="auto"/>
              <w:left w:val="single" w:sz="4" w:space="0" w:color="auto"/>
              <w:bottom w:val="single" w:sz="4" w:space="0" w:color="auto"/>
              <w:right w:val="single" w:sz="4" w:space="0" w:color="auto"/>
            </w:tcBorders>
            <w:shd w:val="clear" w:color="auto" w:fill="auto"/>
            <w:noWrap/>
          </w:tcPr>
          <w:p w14:paraId="6C7337D3" w14:textId="1355EDAF" w:rsidR="00E05BC0" w:rsidRPr="006456C7" w:rsidRDefault="00E05BC0" w:rsidP="00E05BC0">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qexp9b_aug</w:t>
            </w:r>
          </w:p>
        </w:tc>
        <w:tc>
          <w:tcPr>
            <w:tcW w:w="7470" w:type="dxa"/>
            <w:tcBorders>
              <w:top w:val="single" w:sz="4" w:space="0" w:color="auto"/>
              <w:left w:val="single" w:sz="4" w:space="0" w:color="auto"/>
              <w:bottom w:val="single" w:sz="4" w:space="0" w:color="auto"/>
              <w:right w:val="single" w:sz="4" w:space="0" w:color="auto"/>
            </w:tcBorders>
            <w:shd w:val="clear" w:color="auto" w:fill="auto"/>
          </w:tcPr>
          <w:p w14:paraId="1B3198A9" w14:textId="628C1722" w:rsidR="00E05BC0" w:rsidRPr="006456C7" w:rsidRDefault="00E05BC0" w:rsidP="00E05BC0">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second-time asnwer to q9, if respondents went back to the question after the prompt</w:t>
            </w:r>
          </w:p>
        </w:tc>
        <w:tc>
          <w:tcPr>
            <w:tcW w:w="1350" w:type="dxa"/>
            <w:tcBorders>
              <w:top w:val="single" w:sz="4" w:space="0" w:color="auto"/>
              <w:left w:val="single" w:sz="4" w:space="0" w:color="auto"/>
              <w:bottom w:val="single" w:sz="4" w:space="0" w:color="auto"/>
              <w:right w:val="single" w:sz="4" w:space="0" w:color="auto"/>
            </w:tcBorders>
            <w:shd w:val="clear" w:color="auto" w:fill="auto"/>
            <w:noWrap/>
          </w:tcPr>
          <w:p w14:paraId="58BA3A60" w14:textId="336054E9" w:rsidR="00E05BC0" w:rsidRPr="006456C7" w:rsidRDefault="00E05BC0" w:rsidP="00E05BC0">
            <w:pPr>
              <w:spacing w:after="0" w:line="240" w:lineRule="auto"/>
              <w:jc w:val="right"/>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open-ended numeric</w:t>
            </w:r>
          </w:p>
        </w:tc>
        <w:tc>
          <w:tcPr>
            <w:tcW w:w="1548" w:type="dxa"/>
            <w:tcBorders>
              <w:top w:val="single" w:sz="4" w:space="0" w:color="auto"/>
              <w:left w:val="single" w:sz="4" w:space="0" w:color="auto"/>
              <w:bottom w:val="single" w:sz="4" w:space="0" w:color="auto"/>
              <w:right w:val="single" w:sz="4" w:space="0" w:color="auto"/>
            </w:tcBorders>
            <w:shd w:val="clear" w:color="auto" w:fill="auto"/>
            <w:noWrap/>
          </w:tcPr>
          <w:p w14:paraId="7B5E4A71" w14:textId="11A63528" w:rsidR="00E05BC0" w:rsidRPr="006456C7" w:rsidRDefault="00E05BC0" w:rsidP="00E05BC0">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 </w:t>
            </w:r>
          </w:p>
        </w:tc>
      </w:tr>
      <w:tr w:rsidR="00E05BC0" w:rsidRPr="006456C7" w14:paraId="31AF0A58" w14:textId="77777777" w:rsidTr="00E05BC0">
        <w:trPr>
          <w:trHeight w:val="280"/>
        </w:trPr>
        <w:tc>
          <w:tcPr>
            <w:tcW w:w="2715" w:type="dxa"/>
            <w:tcBorders>
              <w:top w:val="single" w:sz="4" w:space="0" w:color="auto"/>
              <w:left w:val="single" w:sz="4" w:space="0" w:color="auto"/>
              <w:bottom w:val="single" w:sz="4" w:space="0" w:color="auto"/>
              <w:right w:val="single" w:sz="4" w:space="0" w:color="auto"/>
            </w:tcBorders>
            <w:shd w:val="clear" w:color="auto" w:fill="auto"/>
            <w:noWrap/>
          </w:tcPr>
          <w:p w14:paraId="335EC6E3" w14:textId="3051F016" w:rsidR="00E05BC0" w:rsidRPr="006456C7" w:rsidRDefault="00E05BC0" w:rsidP="00E05BC0">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qexp10b_aug</w:t>
            </w:r>
          </w:p>
        </w:tc>
        <w:tc>
          <w:tcPr>
            <w:tcW w:w="7470" w:type="dxa"/>
            <w:tcBorders>
              <w:top w:val="single" w:sz="4" w:space="0" w:color="auto"/>
              <w:left w:val="single" w:sz="4" w:space="0" w:color="auto"/>
              <w:bottom w:val="single" w:sz="4" w:space="0" w:color="auto"/>
              <w:right w:val="single" w:sz="4" w:space="0" w:color="auto"/>
            </w:tcBorders>
            <w:shd w:val="clear" w:color="auto" w:fill="auto"/>
          </w:tcPr>
          <w:p w14:paraId="5600B513" w14:textId="52744A71" w:rsidR="00E05BC0" w:rsidRPr="006456C7" w:rsidRDefault="00E05BC0" w:rsidP="00E05BC0">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second-time asnwer to q10, if respondents went back to the question after the prompt</w:t>
            </w:r>
          </w:p>
        </w:tc>
        <w:tc>
          <w:tcPr>
            <w:tcW w:w="1350" w:type="dxa"/>
            <w:tcBorders>
              <w:top w:val="single" w:sz="4" w:space="0" w:color="auto"/>
              <w:left w:val="single" w:sz="4" w:space="0" w:color="auto"/>
              <w:bottom w:val="single" w:sz="4" w:space="0" w:color="auto"/>
              <w:right w:val="single" w:sz="4" w:space="0" w:color="auto"/>
            </w:tcBorders>
            <w:shd w:val="clear" w:color="auto" w:fill="auto"/>
            <w:noWrap/>
          </w:tcPr>
          <w:p w14:paraId="742F8619" w14:textId="5258B1B5" w:rsidR="00E05BC0" w:rsidRPr="006456C7" w:rsidRDefault="00E05BC0" w:rsidP="00E05BC0">
            <w:pPr>
              <w:spacing w:after="0" w:line="240" w:lineRule="auto"/>
              <w:jc w:val="right"/>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open-ended numeric</w:t>
            </w:r>
          </w:p>
        </w:tc>
        <w:tc>
          <w:tcPr>
            <w:tcW w:w="1548" w:type="dxa"/>
            <w:tcBorders>
              <w:top w:val="single" w:sz="4" w:space="0" w:color="auto"/>
              <w:left w:val="single" w:sz="4" w:space="0" w:color="auto"/>
              <w:bottom w:val="single" w:sz="4" w:space="0" w:color="auto"/>
              <w:right w:val="single" w:sz="4" w:space="0" w:color="auto"/>
            </w:tcBorders>
            <w:shd w:val="clear" w:color="auto" w:fill="auto"/>
            <w:noWrap/>
          </w:tcPr>
          <w:p w14:paraId="5E385202" w14:textId="2FA652BC" w:rsidR="00E05BC0" w:rsidRPr="006456C7" w:rsidRDefault="00E05BC0" w:rsidP="00E05BC0">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 </w:t>
            </w:r>
          </w:p>
        </w:tc>
      </w:tr>
      <w:tr w:rsidR="00E05BC0" w:rsidRPr="006456C7" w14:paraId="02E9387C" w14:textId="77777777" w:rsidTr="00E05BC0">
        <w:trPr>
          <w:trHeight w:val="280"/>
        </w:trPr>
        <w:tc>
          <w:tcPr>
            <w:tcW w:w="2715" w:type="dxa"/>
            <w:tcBorders>
              <w:top w:val="single" w:sz="4" w:space="0" w:color="auto"/>
              <w:left w:val="single" w:sz="4" w:space="0" w:color="auto"/>
              <w:bottom w:val="single" w:sz="4" w:space="0" w:color="auto"/>
              <w:right w:val="single" w:sz="4" w:space="0" w:color="auto"/>
            </w:tcBorders>
            <w:shd w:val="clear" w:color="auto" w:fill="auto"/>
            <w:noWrap/>
          </w:tcPr>
          <w:p w14:paraId="71F30F21" w14:textId="1AC0B1F1" w:rsidR="00E05BC0" w:rsidRPr="006456C7" w:rsidRDefault="00E05BC0" w:rsidP="00E05BC0">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qexp11b_aug</w:t>
            </w:r>
          </w:p>
        </w:tc>
        <w:tc>
          <w:tcPr>
            <w:tcW w:w="7470" w:type="dxa"/>
            <w:tcBorders>
              <w:top w:val="single" w:sz="4" w:space="0" w:color="auto"/>
              <w:left w:val="single" w:sz="4" w:space="0" w:color="auto"/>
              <w:bottom w:val="single" w:sz="4" w:space="0" w:color="auto"/>
              <w:right w:val="single" w:sz="4" w:space="0" w:color="auto"/>
            </w:tcBorders>
            <w:shd w:val="clear" w:color="auto" w:fill="auto"/>
          </w:tcPr>
          <w:p w14:paraId="14986B7D" w14:textId="6D773481" w:rsidR="00E05BC0" w:rsidRPr="006456C7" w:rsidRDefault="00E05BC0" w:rsidP="00E05BC0">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second-time asnwer to q11, if respondents went back to the question after the prompt</w:t>
            </w:r>
          </w:p>
        </w:tc>
        <w:tc>
          <w:tcPr>
            <w:tcW w:w="1350" w:type="dxa"/>
            <w:tcBorders>
              <w:top w:val="single" w:sz="4" w:space="0" w:color="auto"/>
              <w:left w:val="single" w:sz="4" w:space="0" w:color="auto"/>
              <w:bottom w:val="single" w:sz="4" w:space="0" w:color="auto"/>
              <w:right w:val="single" w:sz="4" w:space="0" w:color="auto"/>
            </w:tcBorders>
            <w:shd w:val="clear" w:color="auto" w:fill="auto"/>
            <w:noWrap/>
          </w:tcPr>
          <w:p w14:paraId="36604FAF" w14:textId="11261D6C" w:rsidR="00E05BC0" w:rsidRPr="006456C7" w:rsidRDefault="00E05BC0" w:rsidP="00E05BC0">
            <w:pPr>
              <w:spacing w:after="0" w:line="240" w:lineRule="auto"/>
              <w:jc w:val="right"/>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open-ended numeric</w:t>
            </w:r>
          </w:p>
        </w:tc>
        <w:tc>
          <w:tcPr>
            <w:tcW w:w="1548" w:type="dxa"/>
            <w:tcBorders>
              <w:top w:val="single" w:sz="4" w:space="0" w:color="auto"/>
              <w:left w:val="single" w:sz="4" w:space="0" w:color="auto"/>
              <w:bottom w:val="single" w:sz="4" w:space="0" w:color="auto"/>
              <w:right w:val="single" w:sz="4" w:space="0" w:color="auto"/>
            </w:tcBorders>
            <w:shd w:val="clear" w:color="auto" w:fill="auto"/>
            <w:noWrap/>
          </w:tcPr>
          <w:p w14:paraId="27DDCC09" w14:textId="7E4362B7" w:rsidR="00E05BC0" w:rsidRPr="006456C7" w:rsidRDefault="00E05BC0" w:rsidP="00E05BC0">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 </w:t>
            </w:r>
          </w:p>
        </w:tc>
      </w:tr>
      <w:tr w:rsidR="00E05BC0" w:rsidRPr="006456C7" w14:paraId="5D7B20E1" w14:textId="77777777" w:rsidTr="00E05BC0">
        <w:trPr>
          <w:trHeight w:val="280"/>
        </w:trPr>
        <w:tc>
          <w:tcPr>
            <w:tcW w:w="2715" w:type="dxa"/>
            <w:tcBorders>
              <w:top w:val="single" w:sz="4" w:space="0" w:color="auto"/>
              <w:left w:val="single" w:sz="4" w:space="0" w:color="auto"/>
              <w:bottom w:val="single" w:sz="4" w:space="0" w:color="auto"/>
              <w:right w:val="single" w:sz="4" w:space="0" w:color="auto"/>
            </w:tcBorders>
            <w:shd w:val="clear" w:color="auto" w:fill="auto"/>
            <w:noWrap/>
          </w:tcPr>
          <w:p w14:paraId="3586E1E4" w14:textId="3BF34878" w:rsidR="00E05BC0" w:rsidRPr="006456C7" w:rsidRDefault="00E05BC0" w:rsidP="00E05BC0">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qexp12b_aug</w:t>
            </w:r>
          </w:p>
        </w:tc>
        <w:tc>
          <w:tcPr>
            <w:tcW w:w="7470" w:type="dxa"/>
            <w:tcBorders>
              <w:top w:val="single" w:sz="4" w:space="0" w:color="auto"/>
              <w:left w:val="single" w:sz="4" w:space="0" w:color="auto"/>
              <w:bottom w:val="single" w:sz="4" w:space="0" w:color="auto"/>
              <w:right w:val="single" w:sz="4" w:space="0" w:color="auto"/>
            </w:tcBorders>
            <w:shd w:val="clear" w:color="auto" w:fill="auto"/>
          </w:tcPr>
          <w:p w14:paraId="1294C378" w14:textId="7F2FF75C" w:rsidR="00E05BC0" w:rsidRPr="006456C7" w:rsidRDefault="00E05BC0" w:rsidP="00E05BC0">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second-time asnwer to q12, if respondents went back to the question after the prompt</w:t>
            </w:r>
          </w:p>
        </w:tc>
        <w:tc>
          <w:tcPr>
            <w:tcW w:w="1350" w:type="dxa"/>
            <w:tcBorders>
              <w:top w:val="single" w:sz="4" w:space="0" w:color="auto"/>
              <w:left w:val="single" w:sz="4" w:space="0" w:color="auto"/>
              <w:bottom w:val="single" w:sz="4" w:space="0" w:color="auto"/>
              <w:right w:val="single" w:sz="4" w:space="0" w:color="auto"/>
            </w:tcBorders>
            <w:shd w:val="clear" w:color="auto" w:fill="auto"/>
            <w:noWrap/>
          </w:tcPr>
          <w:p w14:paraId="701B8BB0" w14:textId="6E318778" w:rsidR="00E05BC0" w:rsidRPr="006456C7" w:rsidRDefault="00E05BC0" w:rsidP="00E05BC0">
            <w:pPr>
              <w:spacing w:after="0" w:line="240" w:lineRule="auto"/>
              <w:jc w:val="right"/>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open-ended numeric</w:t>
            </w:r>
          </w:p>
        </w:tc>
        <w:tc>
          <w:tcPr>
            <w:tcW w:w="1548" w:type="dxa"/>
            <w:tcBorders>
              <w:top w:val="single" w:sz="4" w:space="0" w:color="auto"/>
              <w:left w:val="single" w:sz="4" w:space="0" w:color="auto"/>
              <w:bottom w:val="single" w:sz="4" w:space="0" w:color="auto"/>
              <w:right w:val="single" w:sz="4" w:space="0" w:color="auto"/>
            </w:tcBorders>
            <w:shd w:val="clear" w:color="auto" w:fill="auto"/>
            <w:noWrap/>
          </w:tcPr>
          <w:p w14:paraId="6BCAC882" w14:textId="7D26FAF4" w:rsidR="00E05BC0" w:rsidRPr="006456C7" w:rsidRDefault="00E05BC0" w:rsidP="00E05BC0">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 </w:t>
            </w:r>
          </w:p>
        </w:tc>
      </w:tr>
    </w:tbl>
    <w:p w14:paraId="4F54FDDC" w14:textId="77777777" w:rsidR="005A4B9A" w:rsidRDefault="005A4B9A"/>
    <w:tbl>
      <w:tblPr>
        <w:tblW w:w="13083" w:type="dxa"/>
        <w:tblInd w:w="93" w:type="dxa"/>
        <w:tblLayout w:type="fixed"/>
        <w:tblLook w:val="04A0" w:firstRow="1" w:lastRow="0" w:firstColumn="1" w:lastColumn="0" w:noHBand="0" w:noVBand="1"/>
      </w:tblPr>
      <w:tblGrid>
        <w:gridCol w:w="2715"/>
        <w:gridCol w:w="7470"/>
        <w:gridCol w:w="1350"/>
        <w:gridCol w:w="1548"/>
      </w:tblGrid>
      <w:tr w:rsidR="005A4B9A" w:rsidRPr="006456C7" w14:paraId="4EE3A782" w14:textId="77777777" w:rsidTr="005A4B9A">
        <w:trPr>
          <w:trHeight w:val="280"/>
        </w:trPr>
        <w:tc>
          <w:tcPr>
            <w:tcW w:w="2715"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tcPr>
          <w:p w14:paraId="0DB2C3FF" w14:textId="0E81AD3A" w:rsidR="005A4B9A" w:rsidRPr="006456C7" w:rsidRDefault="005A4B9A" w:rsidP="005A4B9A">
            <w:pPr>
              <w:spacing w:after="0" w:line="240" w:lineRule="auto"/>
              <w:rPr>
                <w:rFonts w:ascii="Times" w:eastAsia="Times New Roman" w:hAnsi="Times" w:cs="Times New Roman"/>
                <w:color w:val="000000"/>
                <w:sz w:val="24"/>
                <w:szCs w:val="24"/>
              </w:rPr>
            </w:pPr>
            <w:r>
              <w:rPr>
                <w:rFonts w:ascii="Times" w:eastAsia="Times New Roman" w:hAnsi="Times" w:cs="Times New Roman"/>
                <w:b/>
                <w:bCs/>
                <w:color w:val="000000"/>
                <w:sz w:val="24"/>
                <w:szCs w:val="24"/>
              </w:rPr>
              <w:t>Variable N</w:t>
            </w:r>
            <w:r w:rsidRPr="00D20D02">
              <w:rPr>
                <w:rFonts w:ascii="Times" w:eastAsia="Times New Roman" w:hAnsi="Times" w:cs="Times New Roman"/>
                <w:b/>
                <w:bCs/>
                <w:color w:val="000000"/>
                <w:sz w:val="24"/>
                <w:szCs w:val="24"/>
              </w:rPr>
              <w:t xml:space="preserve">ame </w:t>
            </w:r>
          </w:p>
        </w:tc>
        <w:tc>
          <w:tcPr>
            <w:tcW w:w="747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E15B4AD" w14:textId="1FDF40EC" w:rsidR="005A4B9A" w:rsidRPr="006456C7" w:rsidRDefault="005A4B9A" w:rsidP="005A4B9A">
            <w:pPr>
              <w:spacing w:after="0" w:line="240" w:lineRule="auto"/>
              <w:rPr>
                <w:rFonts w:ascii="Times" w:eastAsia="Times New Roman" w:hAnsi="Times" w:cs="Times New Roman"/>
                <w:color w:val="000000"/>
                <w:sz w:val="24"/>
                <w:szCs w:val="24"/>
              </w:rPr>
            </w:pPr>
            <w:r>
              <w:rPr>
                <w:rFonts w:ascii="Times" w:eastAsia="Times New Roman" w:hAnsi="Times" w:cs="Times New Roman"/>
                <w:b/>
                <w:bCs/>
                <w:color w:val="000000"/>
                <w:sz w:val="24"/>
                <w:szCs w:val="24"/>
              </w:rPr>
              <w:t>L</w:t>
            </w:r>
            <w:r w:rsidRPr="00D20D02">
              <w:rPr>
                <w:rFonts w:ascii="Times" w:eastAsia="Times New Roman" w:hAnsi="Times" w:cs="Times New Roman"/>
                <w:b/>
                <w:bCs/>
                <w:color w:val="000000"/>
                <w:sz w:val="24"/>
                <w:szCs w:val="24"/>
              </w:rPr>
              <w:t>abel</w:t>
            </w:r>
          </w:p>
        </w:tc>
        <w:tc>
          <w:tcPr>
            <w:tcW w:w="135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tcPr>
          <w:p w14:paraId="41C11CAD" w14:textId="52CA4FB6" w:rsidR="005A4B9A" w:rsidRPr="006456C7" w:rsidRDefault="005A4B9A" w:rsidP="005A4B9A">
            <w:pPr>
              <w:spacing w:after="0" w:line="240" w:lineRule="auto"/>
              <w:rPr>
                <w:rFonts w:ascii="Times" w:eastAsia="Times New Roman" w:hAnsi="Times" w:cs="Times New Roman"/>
                <w:color w:val="000000"/>
                <w:sz w:val="24"/>
                <w:szCs w:val="24"/>
              </w:rPr>
            </w:pPr>
            <w:r>
              <w:rPr>
                <w:rFonts w:ascii="Times" w:eastAsia="Times New Roman" w:hAnsi="Times" w:cs="Times New Roman"/>
                <w:b/>
                <w:bCs/>
                <w:color w:val="000000"/>
                <w:sz w:val="24"/>
                <w:szCs w:val="24"/>
              </w:rPr>
              <w:t>S</w:t>
            </w:r>
            <w:r w:rsidRPr="00D20D02">
              <w:rPr>
                <w:rFonts w:ascii="Times" w:eastAsia="Times New Roman" w:hAnsi="Times" w:cs="Times New Roman"/>
                <w:b/>
                <w:bCs/>
                <w:color w:val="000000"/>
                <w:sz w:val="24"/>
                <w:szCs w:val="24"/>
              </w:rPr>
              <w:t xml:space="preserve">cale </w:t>
            </w:r>
          </w:p>
        </w:tc>
        <w:tc>
          <w:tcPr>
            <w:tcW w:w="1548"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tcPr>
          <w:p w14:paraId="2875EBCC" w14:textId="3660D8E0" w:rsidR="005A4B9A" w:rsidRPr="006456C7" w:rsidRDefault="005A4B9A" w:rsidP="005A4B9A">
            <w:pPr>
              <w:spacing w:after="0" w:line="240" w:lineRule="auto"/>
              <w:rPr>
                <w:rFonts w:ascii="Times" w:eastAsia="Times New Roman" w:hAnsi="Times" w:cs="Times New Roman"/>
                <w:color w:val="000000"/>
                <w:sz w:val="24"/>
                <w:szCs w:val="24"/>
              </w:rPr>
            </w:pPr>
            <w:r>
              <w:rPr>
                <w:rFonts w:ascii="Times" w:eastAsia="Times New Roman" w:hAnsi="Times" w:cs="Times New Roman"/>
                <w:b/>
                <w:bCs/>
                <w:color w:val="000000"/>
                <w:sz w:val="24"/>
                <w:szCs w:val="24"/>
              </w:rPr>
              <w:t>V</w:t>
            </w:r>
            <w:r w:rsidRPr="00D20D02">
              <w:rPr>
                <w:rFonts w:ascii="Times" w:eastAsia="Times New Roman" w:hAnsi="Times" w:cs="Times New Roman"/>
                <w:b/>
                <w:bCs/>
                <w:color w:val="000000"/>
                <w:sz w:val="24"/>
                <w:szCs w:val="24"/>
              </w:rPr>
              <w:t>alue</w:t>
            </w:r>
          </w:p>
        </w:tc>
      </w:tr>
      <w:tr w:rsidR="00A1223D" w:rsidRPr="006456C7" w14:paraId="651EFF17" w14:textId="77777777" w:rsidTr="00A1223D">
        <w:trPr>
          <w:trHeight w:val="280"/>
        </w:trPr>
        <w:tc>
          <w:tcPr>
            <w:tcW w:w="2715" w:type="dxa"/>
            <w:tcBorders>
              <w:top w:val="nil"/>
              <w:left w:val="single" w:sz="4" w:space="0" w:color="auto"/>
              <w:bottom w:val="single" w:sz="4" w:space="0" w:color="auto"/>
              <w:right w:val="single" w:sz="4" w:space="0" w:color="auto"/>
            </w:tcBorders>
            <w:shd w:val="clear" w:color="auto" w:fill="auto"/>
            <w:noWrap/>
            <w:hideMark/>
          </w:tcPr>
          <w:p w14:paraId="2228A597"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qexp12b_aug</w:t>
            </w:r>
          </w:p>
        </w:tc>
        <w:tc>
          <w:tcPr>
            <w:tcW w:w="7470" w:type="dxa"/>
            <w:tcBorders>
              <w:top w:val="nil"/>
              <w:left w:val="single" w:sz="4" w:space="0" w:color="auto"/>
              <w:bottom w:val="single" w:sz="4" w:space="0" w:color="auto"/>
              <w:right w:val="single" w:sz="4" w:space="0" w:color="auto"/>
            </w:tcBorders>
            <w:shd w:val="clear" w:color="auto" w:fill="auto"/>
            <w:hideMark/>
          </w:tcPr>
          <w:p w14:paraId="0C654B8E"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second-time asnwer to q12, if respondents went back to the question after the prompt</w:t>
            </w:r>
          </w:p>
        </w:tc>
        <w:tc>
          <w:tcPr>
            <w:tcW w:w="1350" w:type="dxa"/>
            <w:tcBorders>
              <w:top w:val="nil"/>
              <w:left w:val="single" w:sz="4" w:space="0" w:color="auto"/>
              <w:bottom w:val="single" w:sz="4" w:space="0" w:color="auto"/>
              <w:right w:val="single" w:sz="4" w:space="0" w:color="auto"/>
            </w:tcBorders>
            <w:shd w:val="clear" w:color="auto" w:fill="auto"/>
            <w:noWrap/>
            <w:hideMark/>
          </w:tcPr>
          <w:p w14:paraId="251034D2" w14:textId="77777777" w:rsidR="006456C7" w:rsidRPr="006456C7" w:rsidRDefault="006456C7" w:rsidP="006456C7">
            <w:pPr>
              <w:spacing w:after="0" w:line="240" w:lineRule="auto"/>
              <w:jc w:val="right"/>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open-ended numeric</w:t>
            </w:r>
          </w:p>
        </w:tc>
        <w:tc>
          <w:tcPr>
            <w:tcW w:w="1548" w:type="dxa"/>
            <w:tcBorders>
              <w:top w:val="nil"/>
              <w:left w:val="single" w:sz="4" w:space="0" w:color="auto"/>
              <w:bottom w:val="single" w:sz="4" w:space="0" w:color="auto"/>
              <w:right w:val="single" w:sz="4" w:space="0" w:color="auto"/>
            </w:tcBorders>
            <w:shd w:val="clear" w:color="auto" w:fill="auto"/>
            <w:noWrap/>
            <w:hideMark/>
          </w:tcPr>
          <w:p w14:paraId="79C71289"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 </w:t>
            </w:r>
          </w:p>
        </w:tc>
      </w:tr>
      <w:tr w:rsidR="00A1223D" w:rsidRPr="006456C7" w14:paraId="5B144340" w14:textId="77777777" w:rsidTr="00A1223D">
        <w:trPr>
          <w:trHeight w:val="280"/>
        </w:trPr>
        <w:tc>
          <w:tcPr>
            <w:tcW w:w="2715" w:type="dxa"/>
            <w:tcBorders>
              <w:top w:val="nil"/>
              <w:left w:val="single" w:sz="4" w:space="0" w:color="auto"/>
              <w:bottom w:val="single" w:sz="4" w:space="0" w:color="auto"/>
              <w:right w:val="single" w:sz="4" w:space="0" w:color="auto"/>
            </w:tcBorders>
            <w:shd w:val="clear" w:color="auto" w:fill="auto"/>
            <w:noWrap/>
            <w:hideMark/>
          </w:tcPr>
          <w:p w14:paraId="712CEFCB"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qexp13b_aug</w:t>
            </w:r>
          </w:p>
        </w:tc>
        <w:tc>
          <w:tcPr>
            <w:tcW w:w="7470" w:type="dxa"/>
            <w:tcBorders>
              <w:top w:val="nil"/>
              <w:left w:val="single" w:sz="4" w:space="0" w:color="auto"/>
              <w:bottom w:val="single" w:sz="4" w:space="0" w:color="auto"/>
              <w:right w:val="single" w:sz="4" w:space="0" w:color="auto"/>
            </w:tcBorders>
            <w:shd w:val="clear" w:color="auto" w:fill="auto"/>
            <w:hideMark/>
          </w:tcPr>
          <w:p w14:paraId="63F821CD"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second-time asnwer to q13, if respondents went back to the question after the prompt</w:t>
            </w:r>
          </w:p>
        </w:tc>
        <w:tc>
          <w:tcPr>
            <w:tcW w:w="1350" w:type="dxa"/>
            <w:tcBorders>
              <w:top w:val="nil"/>
              <w:left w:val="single" w:sz="4" w:space="0" w:color="auto"/>
              <w:bottom w:val="single" w:sz="4" w:space="0" w:color="auto"/>
              <w:right w:val="single" w:sz="4" w:space="0" w:color="auto"/>
            </w:tcBorders>
            <w:shd w:val="clear" w:color="auto" w:fill="auto"/>
            <w:noWrap/>
            <w:hideMark/>
          </w:tcPr>
          <w:p w14:paraId="41359468" w14:textId="77777777" w:rsidR="006456C7" w:rsidRPr="006456C7" w:rsidRDefault="006456C7" w:rsidP="006456C7">
            <w:pPr>
              <w:spacing w:after="0" w:line="240" w:lineRule="auto"/>
              <w:jc w:val="right"/>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open-ended numeric</w:t>
            </w:r>
          </w:p>
        </w:tc>
        <w:tc>
          <w:tcPr>
            <w:tcW w:w="1548" w:type="dxa"/>
            <w:tcBorders>
              <w:top w:val="nil"/>
              <w:left w:val="single" w:sz="4" w:space="0" w:color="auto"/>
              <w:bottom w:val="single" w:sz="4" w:space="0" w:color="auto"/>
              <w:right w:val="single" w:sz="4" w:space="0" w:color="auto"/>
            </w:tcBorders>
            <w:shd w:val="clear" w:color="auto" w:fill="auto"/>
            <w:noWrap/>
            <w:hideMark/>
          </w:tcPr>
          <w:p w14:paraId="3F8B38F1"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 </w:t>
            </w:r>
          </w:p>
        </w:tc>
      </w:tr>
      <w:tr w:rsidR="00A1223D" w:rsidRPr="006456C7" w14:paraId="22B88DBE" w14:textId="77777777" w:rsidTr="00A1223D">
        <w:trPr>
          <w:trHeight w:val="280"/>
        </w:trPr>
        <w:tc>
          <w:tcPr>
            <w:tcW w:w="2715" w:type="dxa"/>
            <w:tcBorders>
              <w:top w:val="nil"/>
              <w:left w:val="single" w:sz="4" w:space="0" w:color="auto"/>
              <w:bottom w:val="single" w:sz="4" w:space="0" w:color="auto"/>
              <w:right w:val="single" w:sz="4" w:space="0" w:color="auto"/>
            </w:tcBorders>
            <w:shd w:val="clear" w:color="auto" w:fill="auto"/>
            <w:noWrap/>
            <w:hideMark/>
          </w:tcPr>
          <w:p w14:paraId="3364D5F4"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qexp14b_aug</w:t>
            </w:r>
          </w:p>
        </w:tc>
        <w:tc>
          <w:tcPr>
            <w:tcW w:w="7470" w:type="dxa"/>
            <w:tcBorders>
              <w:top w:val="nil"/>
              <w:left w:val="single" w:sz="4" w:space="0" w:color="auto"/>
              <w:bottom w:val="single" w:sz="4" w:space="0" w:color="auto"/>
              <w:right w:val="single" w:sz="4" w:space="0" w:color="auto"/>
            </w:tcBorders>
            <w:shd w:val="clear" w:color="auto" w:fill="auto"/>
            <w:hideMark/>
          </w:tcPr>
          <w:p w14:paraId="3E70B41A"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second-time asnwer to q14, if respondents went back to the question after the prompt</w:t>
            </w:r>
          </w:p>
        </w:tc>
        <w:tc>
          <w:tcPr>
            <w:tcW w:w="1350" w:type="dxa"/>
            <w:tcBorders>
              <w:top w:val="nil"/>
              <w:left w:val="single" w:sz="4" w:space="0" w:color="auto"/>
              <w:bottom w:val="single" w:sz="4" w:space="0" w:color="auto"/>
              <w:right w:val="single" w:sz="4" w:space="0" w:color="auto"/>
            </w:tcBorders>
            <w:shd w:val="clear" w:color="auto" w:fill="auto"/>
            <w:noWrap/>
            <w:hideMark/>
          </w:tcPr>
          <w:p w14:paraId="04BA27B6" w14:textId="77777777" w:rsidR="006456C7" w:rsidRPr="006456C7" w:rsidRDefault="006456C7" w:rsidP="006456C7">
            <w:pPr>
              <w:spacing w:after="0" w:line="240" w:lineRule="auto"/>
              <w:jc w:val="right"/>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open-ended numeric</w:t>
            </w:r>
          </w:p>
        </w:tc>
        <w:tc>
          <w:tcPr>
            <w:tcW w:w="1548" w:type="dxa"/>
            <w:tcBorders>
              <w:top w:val="nil"/>
              <w:left w:val="single" w:sz="4" w:space="0" w:color="auto"/>
              <w:bottom w:val="single" w:sz="4" w:space="0" w:color="auto"/>
              <w:right w:val="single" w:sz="4" w:space="0" w:color="auto"/>
            </w:tcBorders>
            <w:shd w:val="clear" w:color="auto" w:fill="auto"/>
            <w:noWrap/>
            <w:hideMark/>
          </w:tcPr>
          <w:p w14:paraId="7492118F" w14:textId="77777777" w:rsidR="006456C7" w:rsidRPr="006456C7" w:rsidRDefault="006456C7"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 </w:t>
            </w:r>
          </w:p>
        </w:tc>
      </w:tr>
      <w:tr w:rsidR="00A1223D" w:rsidRPr="006456C7" w14:paraId="1DAC200C" w14:textId="77777777" w:rsidTr="00A1223D">
        <w:trPr>
          <w:trHeight w:val="280"/>
        </w:trPr>
        <w:tc>
          <w:tcPr>
            <w:tcW w:w="2715" w:type="dxa"/>
            <w:tcBorders>
              <w:top w:val="single" w:sz="4" w:space="0" w:color="auto"/>
              <w:left w:val="single" w:sz="4" w:space="0" w:color="auto"/>
              <w:bottom w:val="single" w:sz="4" w:space="0" w:color="auto"/>
              <w:right w:val="single" w:sz="4" w:space="0" w:color="auto"/>
            </w:tcBorders>
            <w:shd w:val="clear" w:color="auto" w:fill="auto"/>
            <w:noWrap/>
            <w:hideMark/>
          </w:tcPr>
          <w:p w14:paraId="18D6431F" w14:textId="77777777" w:rsidR="00794B50" w:rsidRPr="006456C7" w:rsidRDefault="00794B50"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qexp8pr_aug</w:t>
            </w:r>
          </w:p>
        </w:tc>
        <w:tc>
          <w:tcPr>
            <w:tcW w:w="7470" w:type="dxa"/>
            <w:tcBorders>
              <w:top w:val="single" w:sz="4" w:space="0" w:color="auto"/>
              <w:left w:val="single" w:sz="4" w:space="0" w:color="auto"/>
              <w:bottom w:val="single" w:sz="4" w:space="0" w:color="auto"/>
              <w:right w:val="single" w:sz="4" w:space="0" w:color="auto"/>
            </w:tcBorders>
            <w:shd w:val="clear" w:color="auto" w:fill="auto"/>
            <w:hideMark/>
          </w:tcPr>
          <w:p w14:paraId="6ED9A8FE" w14:textId="77777777" w:rsidR="00794B50" w:rsidRPr="006456C7" w:rsidRDefault="00794B50"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You seem to have responded very quickly. Please be sure you have given the question sufficient thought to provide an accurate answer. Do you want to go back and reconsider your answer?</w:t>
            </w:r>
          </w:p>
        </w:tc>
        <w:tc>
          <w:tcPr>
            <w:tcW w:w="1350" w:type="dxa"/>
            <w:tcBorders>
              <w:top w:val="single" w:sz="4" w:space="0" w:color="auto"/>
              <w:left w:val="single" w:sz="4" w:space="0" w:color="auto"/>
              <w:bottom w:val="single" w:sz="4" w:space="0" w:color="auto"/>
              <w:right w:val="single" w:sz="4" w:space="0" w:color="auto"/>
            </w:tcBorders>
            <w:shd w:val="clear" w:color="auto" w:fill="auto"/>
            <w:noWrap/>
            <w:hideMark/>
          </w:tcPr>
          <w:p w14:paraId="0EFABB3D" w14:textId="77777777" w:rsidR="00794B50" w:rsidRDefault="00794B50" w:rsidP="000A5239">
            <w:pPr>
              <w:spacing w:after="0" w:line="240" w:lineRule="auto"/>
              <w:jc w:val="right"/>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1</w:t>
            </w:r>
          </w:p>
          <w:p w14:paraId="2F3502F9" w14:textId="43EDC42A" w:rsidR="00794B50" w:rsidRPr="006456C7" w:rsidRDefault="00794B50" w:rsidP="006456C7">
            <w:pPr>
              <w:spacing w:after="0" w:line="240" w:lineRule="auto"/>
              <w:jc w:val="right"/>
              <w:rPr>
                <w:rFonts w:ascii="Times" w:eastAsia="Times New Roman" w:hAnsi="Times" w:cs="Times New Roman"/>
                <w:color w:val="000000"/>
                <w:sz w:val="24"/>
                <w:szCs w:val="24"/>
              </w:rPr>
            </w:pPr>
            <w:r>
              <w:rPr>
                <w:rFonts w:ascii="Times" w:eastAsia="Times New Roman" w:hAnsi="Times" w:cs="Times New Roman"/>
                <w:color w:val="000000"/>
                <w:sz w:val="24"/>
                <w:szCs w:val="24"/>
              </w:rPr>
              <w:t>2</w:t>
            </w:r>
          </w:p>
        </w:tc>
        <w:tc>
          <w:tcPr>
            <w:tcW w:w="1548" w:type="dxa"/>
            <w:tcBorders>
              <w:top w:val="single" w:sz="4" w:space="0" w:color="auto"/>
              <w:left w:val="single" w:sz="4" w:space="0" w:color="auto"/>
              <w:bottom w:val="single" w:sz="4" w:space="0" w:color="auto"/>
              <w:right w:val="single" w:sz="4" w:space="0" w:color="auto"/>
            </w:tcBorders>
            <w:shd w:val="clear" w:color="auto" w:fill="auto"/>
            <w:noWrap/>
            <w:hideMark/>
          </w:tcPr>
          <w:p w14:paraId="62B53376" w14:textId="77777777" w:rsidR="00794B50" w:rsidRDefault="00794B50" w:rsidP="000A5239">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Go back</w:t>
            </w:r>
          </w:p>
          <w:p w14:paraId="1FBFD71C" w14:textId="5C841E17" w:rsidR="00794B50" w:rsidRPr="006456C7" w:rsidRDefault="00794B50" w:rsidP="006456C7">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Not go back</w:t>
            </w:r>
          </w:p>
        </w:tc>
      </w:tr>
      <w:tr w:rsidR="00A1223D" w:rsidRPr="006456C7" w14:paraId="754A14C6" w14:textId="77777777" w:rsidTr="00A1223D">
        <w:trPr>
          <w:trHeight w:val="280"/>
        </w:trPr>
        <w:tc>
          <w:tcPr>
            <w:tcW w:w="2715" w:type="dxa"/>
            <w:tcBorders>
              <w:top w:val="single" w:sz="4" w:space="0" w:color="auto"/>
              <w:left w:val="single" w:sz="4" w:space="0" w:color="auto"/>
              <w:bottom w:val="single" w:sz="4" w:space="0" w:color="auto"/>
              <w:right w:val="single" w:sz="4" w:space="0" w:color="auto"/>
            </w:tcBorders>
            <w:shd w:val="clear" w:color="auto" w:fill="auto"/>
            <w:noWrap/>
            <w:hideMark/>
          </w:tcPr>
          <w:p w14:paraId="635A902D" w14:textId="77777777" w:rsidR="00794B50" w:rsidRPr="006456C7" w:rsidRDefault="00794B50"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qexp9pr_aug</w:t>
            </w:r>
          </w:p>
        </w:tc>
        <w:tc>
          <w:tcPr>
            <w:tcW w:w="7470" w:type="dxa"/>
            <w:tcBorders>
              <w:top w:val="single" w:sz="4" w:space="0" w:color="auto"/>
              <w:left w:val="single" w:sz="4" w:space="0" w:color="auto"/>
              <w:bottom w:val="single" w:sz="4" w:space="0" w:color="auto"/>
              <w:right w:val="single" w:sz="4" w:space="0" w:color="auto"/>
            </w:tcBorders>
            <w:shd w:val="clear" w:color="auto" w:fill="auto"/>
            <w:hideMark/>
          </w:tcPr>
          <w:p w14:paraId="2459F41A" w14:textId="77777777" w:rsidR="00794B50" w:rsidRPr="006456C7" w:rsidRDefault="00794B50"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You seem to have responded very quickly. Please be sure you have given the question sufficient thought to provide an accurate answer. Do you want to go back and reconsider your answer?</w:t>
            </w:r>
          </w:p>
        </w:tc>
        <w:tc>
          <w:tcPr>
            <w:tcW w:w="1350" w:type="dxa"/>
            <w:tcBorders>
              <w:top w:val="single" w:sz="4" w:space="0" w:color="auto"/>
              <w:left w:val="single" w:sz="4" w:space="0" w:color="auto"/>
              <w:bottom w:val="single" w:sz="4" w:space="0" w:color="auto"/>
              <w:right w:val="single" w:sz="4" w:space="0" w:color="auto"/>
            </w:tcBorders>
            <w:shd w:val="clear" w:color="auto" w:fill="auto"/>
            <w:noWrap/>
            <w:hideMark/>
          </w:tcPr>
          <w:p w14:paraId="3614BE94" w14:textId="77777777" w:rsidR="00794B50" w:rsidRDefault="00794B50" w:rsidP="000A5239">
            <w:pPr>
              <w:spacing w:after="0" w:line="240" w:lineRule="auto"/>
              <w:jc w:val="right"/>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1</w:t>
            </w:r>
          </w:p>
          <w:p w14:paraId="29F6568C" w14:textId="54E00390" w:rsidR="00794B50" w:rsidRPr="006456C7" w:rsidRDefault="00794B50" w:rsidP="006456C7">
            <w:pPr>
              <w:spacing w:after="0" w:line="240" w:lineRule="auto"/>
              <w:jc w:val="right"/>
              <w:rPr>
                <w:rFonts w:ascii="Times" w:eastAsia="Times New Roman" w:hAnsi="Times" w:cs="Times New Roman"/>
                <w:color w:val="000000"/>
                <w:sz w:val="24"/>
                <w:szCs w:val="24"/>
              </w:rPr>
            </w:pPr>
            <w:r>
              <w:rPr>
                <w:rFonts w:ascii="Times" w:eastAsia="Times New Roman" w:hAnsi="Times" w:cs="Times New Roman"/>
                <w:color w:val="000000"/>
                <w:sz w:val="24"/>
                <w:szCs w:val="24"/>
              </w:rPr>
              <w:t>2</w:t>
            </w:r>
          </w:p>
        </w:tc>
        <w:tc>
          <w:tcPr>
            <w:tcW w:w="1548" w:type="dxa"/>
            <w:tcBorders>
              <w:top w:val="single" w:sz="4" w:space="0" w:color="auto"/>
              <w:left w:val="single" w:sz="4" w:space="0" w:color="auto"/>
              <w:bottom w:val="single" w:sz="4" w:space="0" w:color="auto"/>
              <w:right w:val="single" w:sz="4" w:space="0" w:color="auto"/>
            </w:tcBorders>
            <w:shd w:val="clear" w:color="auto" w:fill="auto"/>
            <w:noWrap/>
            <w:hideMark/>
          </w:tcPr>
          <w:p w14:paraId="58943D39" w14:textId="77777777" w:rsidR="00794B50" w:rsidRDefault="00794B50" w:rsidP="000A5239">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Go back</w:t>
            </w:r>
          </w:p>
          <w:p w14:paraId="6A630F2D" w14:textId="49FD9C75" w:rsidR="00794B50" w:rsidRPr="006456C7" w:rsidRDefault="00794B50" w:rsidP="006456C7">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Not go back</w:t>
            </w:r>
          </w:p>
        </w:tc>
      </w:tr>
      <w:tr w:rsidR="00A1223D" w:rsidRPr="006456C7" w14:paraId="40724405" w14:textId="77777777" w:rsidTr="00A1223D">
        <w:trPr>
          <w:trHeight w:val="780"/>
        </w:trPr>
        <w:tc>
          <w:tcPr>
            <w:tcW w:w="2715" w:type="dxa"/>
            <w:tcBorders>
              <w:top w:val="single" w:sz="4" w:space="0" w:color="auto"/>
              <w:left w:val="single" w:sz="4" w:space="0" w:color="auto"/>
              <w:bottom w:val="single" w:sz="4" w:space="0" w:color="auto"/>
              <w:right w:val="single" w:sz="4" w:space="0" w:color="auto"/>
            </w:tcBorders>
            <w:shd w:val="clear" w:color="auto" w:fill="auto"/>
            <w:noWrap/>
            <w:hideMark/>
          </w:tcPr>
          <w:p w14:paraId="74295ABC" w14:textId="77777777" w:rsidR="00794B50" w:rsidRPr="006456C7" w:rsidRDefault="00794B50"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qexp10pr_aug</w:t>
            </w:r>
          </w:p>
        </w:tc>
        <w:tc>
          <w:tcPr>
            <w:tcW w:w="7470" w:type="dxa"/>
            <w:tcBorders>
              <w:top w:val="single" w:sz="4" w:space="0" w:color="auto"/>
              <w:left w:val="single" w:sz="4" w:space="0" w:color="auto"/>
              <w:bottom w:val="single" w:sz="4" w:space="0" w:color="auto"/>
              <w:right w:val="single" w:sz="4" w:space="0" w:color="auto"/>
            </w:tcBorders>
            <w:shd w:val="clear" w:color="auto" w:fill="auto"/>
            <w:hideMark/>
          </w:tcPr>
          <w:p w14:paraId="718AE0BF" w14:textId="77777777" w:rsidR="00794B50" w:rsidRPr="006456C7" w:rsidRDefault="00794B50"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You seem to have responded very quickly. Please be sure you have given the question sufficient thought to provide an accurate answer. Do you want to go back and reconsider your answer?</w:t>
            </w:r>
          </w:p>
        </w:tc>
        <w:tc>
          <w:tcPr>
            <w:tcW w:w="1350" w:type="dxa"/>
            <w:tcBorders>
              <w:top w:val="single" w:sz="4" w:space="0" w:color="auto"/>
              <w:left w:val="single" w:sz="4" w:space="0" w:color="auto"/>
              <w:bottom w:val="single" w:sz="4" w:space="0" w:color="auto"/>
              <w:right w:val="single" w:sz="4" w:space="0" w:color="auto"/>
            </w:tcBorders>
            <w:shd w:val="clear" w:color="auto" w:fill="auto"/>
            <w:noWrap/>
            <w:hideMark/>
          </w:tcPr>
          <w:p w14:paraId="2F74F9A8" w14:textId="77777777" w:rsidR="00794B50" w:rsidRDefault="00794B50" w:rsidP="000A5239">
            <w:pPr>
              <w:spacing w:after="0" w:line="240" w:lineRule="auto"/>
              <w:jc w:val="right"/>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1</w:t>
            </w:r>
          </w:p>
          <w:p w14:paraId="77DCE25D" w14:textId="359A6997" w:rsidR="00794B50" w:rsidRPr="006456C7" w:rsidRDefault="00794B50" w:rsidP="006456C7">
            <w:pPr>
              <w:spacing w:after="0" w:line="240" w:lineRule="auto"/>
              <w:jc w:val="right"/>
              <w:rPr>
                <w:rFonts w:ascii="Times" w:eastAsia="Times New Roman" w:hAnsi="Times" w:cs="Times New Roman"/>
                <w:color w:val="000000"/>
                <w:sz w:val="24"/>
                <w:szCs w:val="24"/>
              </w:rPr>
            </w:pPr>
            <w:r>
              <w:rPr>
                <w:rFonts w:ascii="Times" w:eastAsia="Times New Roman" w:hAnsi="Times" w:cs="Times New Roman"/>
                <w:color w:val="000000"/>
                <w:sz w:val="24"/>
                <w:szCs w:val="24"/>
              </w:rPr>
              <w:t>2</w:t>
            </w:r>
          </w:p>
        </w:tc>
        <w:tc>
          <w:tcPr>
            <w:tcW w:w="1548" w:type="dxa"/>
            <w:tcBorders>
              <w:top w:val="single" w:sz="4" w:space="0" w:color="auto"/>
              <w:left w:val="single" w:sz="4" w:space="0" w:color="auto"/>
              <w:bottom w:val="single" w:sz="4" w:space="0" w:color="auto"/>
              <w:right w:val="single" w:sz="4" w:space="0" w:color="auto"/>
            </w:tcBorders>
            <w:shd w:val="clear" w:color="auto" w:fill="auto"/>
            <w:noWrap/>
            <w:hideMark/>
          </w:tcPr>
          <w:p w14:paraId="24D784A5" w14:textId="77777777" w:rsidR="00794B50" w:rsidRDefault="00794B50" w:rsidP="000A5239">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Go back</w:t>
            </w:r>
          </w:p>
          <w:p w14:paraId="6FE50809" w14:textId="7B086D8D" w:rsidR="00794B50" w:rsidRPr="006456C7" w:rsidRDefault="00794B50" w:rsidP="006456C7">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Not go back</w:t>
            </w:r>
          </w:p>
        </w:tc>
      </w:tr>
      <w:tr w:rsidR="00A1223D" w:rsidRPr="006456C7" w14:paraId="77315EE3" w14:textId="77777777" w:rsidTr="00A1223D">
        <w:trPr>
          <w:trHeight w:val="780"/>
        </w:trPr>
        <w:tc>
          <w:tcPr>
            <w:tcW w:w="2715" w:type="dxa"/>
            <w:tcBorders>
              <w:top w:val="single" w:sz="4" w:space="0" w:color="auto"/>
              <w:left w:val="single" w:sz="4" w:space="0" w:color="auto"/>
              <w:bottom w:val="single" w:sz="4" w:space="0" w:color="auto"/>
              <w:right w:val="single" w:sz="4" w:space="0" w:color="auto"/>
            </w:tcBorders>
            <w:shd w:val="clear" w:color="auto" w:fill="auto"/>
            <w:noWrap/>
            <w:hideMark/>
          </w:tcPr>
          <w:p w14:paraId="5D328538" w14:textId="77777777" w:rsidR="00794B50" w:rsidRPr="006456C7" w:rsidRDefault="00794B50"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qexp11pr_aug</w:t>
            </w:r>
          </w:p>
        </w:tc>
        <w:tc>
          <w:tcPr>
            <w:tcW w:w="7470" w:type="dxa"/>
            <w:tcBorders>
              <w:top w:val="single" w:sz="4" w:space="0" w:color="auto"/>
              <w:left w:val="single" w:sz="4" w:space="0" w:color="auto"/>
              <w:bottom w:val="single" w:sz="4" w:space="0" w:color="auto"/>
              <w:right w:val="single" w:sz="4" w:space="0" w:color="auto"/>
            </w:tcBorders>
            <w:shd w:val="clear" w:color="auto" w:fill="auto"/>
            <w:hideMark/>
          </w:tcPr>
          <w:p w14:paraId="762D9ADE" w14:textId="77777777" w:rsidR="00794B50" w:rsidRPr="006456C7" w:rsidRDefault="00794B50"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You seem to have responded very quickly. Please be sure you have given the question sufficient thought to provide an accurate answer. Do you want to go back and reconsider your answer?</w:t>
            </w:r>
          </w:p>
        </w:tc>
        <w:tc>
          <w:tcPr>
            <w:tcW w:w="1350" w:type="dxa"/>
            <w:tcBorders>
              <w:top w:val="single" w:sz="4" w:space="0" w:color="auto"/>
              <w:left w:val="single" w:sz="4" w:space="0" w:color="auto"/>
              <w:bottom w:val="single" w:sz="4" w:space="0" w:color="auto"/>
              <w:right w:val="single" w:sz="4" w:space="0" w:color="auto"/>
            </w:tcBorders>
            <w:shd w:val="clear" w:color="auto" w:fill="auto"/>
            <w:noWrap/>
            <w:hideMark/>
          </w:tcPr>
          <w:p w14:paraId="428414B8" w14:textId="77777777" w:rsidR="00794B50" w:rsidRDefault="00794B50" w:rsidP="000A5239">
            <w:pPr>
              <w:spacing w:after="0" w:line="240" w:lineRule="auto"/>
              <w:jc w:val="right"/>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1</w:t>
            </w:r>
          </w:p>
          <w:p w14:paraId="4E9B3B92" w14:textId="601B9DB9" w:rsidR="00794B50" w:rsidRPr="006456C7" w:rsidRDefault="00794B50" w:rsidP="006456C7">
            <w:pPr>
              <w:spacing w:after="0" w:line="240" w:lineRule="auto"/>
              <w:jc w:val="right"/>
              <w:rPr>
                <w:rFonts w:ascii="Times" w:eastAsia="Times New Roman" w:hAnsi="Times" w:cs="Times New Roman"/>
                <w:color w:val="000000"/>
                <w:sz w:val="24"/>
                <w:szCs w:val="24"/>
              </w:rPr>
            </w:pPr>
            <w:r>
              <w:rPr>
                <w:rFonts w:ascii="Times" w:eastAsia="Times New Roman" w:hAnsi="Times" w:cs="Times New Roman"/>
                <w:color w:val="000000"/>
                <w:sz w:val="24"/>
                <w:szCs w:val="24"/>
              </w:rPr>
              <w:t>2</w:t>
            </w:r>
          </w:p>
        </w:tc>
        <w:tc>
          <w:tcPr>
            <w:tcW w:w="1548" w:type="dxa"/>
            <w:tcBorders>
              <w:top w:val="single" w:sz="4" w:space="0" w:color="auto"/>
              <w:left w:val="single" w:sz="4" w:space="0" w:color="auto"/>
              <w:bottom w:val="single" w:sz="4" w:space="0" w:color="auto"/>
              <w:right w:val="single" w:sz="4" w:space="0" w:color="auto"/>
            </w:tcBorders>
            <w:shd w:val="clear" w:color="auto" w:fill="auto"/>
            <w:noWrap/>
            <w:hideMark/>
          </w:tcPr>
          <w:p w14:paraId="7EFDD2EF" w14:textId="77777777" w:rsidR="00794B50" w:rsidRDefault="00794B50" w:rsidP="000A5239">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Go back</w:t>
            </w:r>
          </w:p>
          <w:p w14:paraId="344932DF" w14:textId="6A9223B7" w:rsidR="00794B50" w:rsidRPr="006456C7" w:rsidRDefault="00794B50" w:rsidP="006456C7">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Not go back</w:t>
            </w:r>
          </w:p>
        </w:tc>
      </w:tr>
      <w:tr w:rsidR="00A1223D" w:rsidRPr="006456C7" w14:paraId="5EC486AE" w14:textId="77777777" w:rsidTr="00A1223D">
        <w:trPr>
          <w:trHeight w:val="780"/>
        </w:trPr>
        <w:tc>
          <w:tcPr>
            <w:tcW w:w="2715" w:type="dxa"/>
            <w:tcBorders>
              <w:top w:val="single" w:sz="4" w:space="0" w:color="auto"/>
              <w:left w:val="single" w:sz="4" w:space="0" w:color="auto"/>
              <w:bottom w:val="single" w:sz="4" w:space="0" w:color="auto"/>
              <w:right w:val="single" w:sz="4" w:space="0" w:color="auto"/>
            </w:tcBorders>
            <w:shd w:val="clear" w:color="auto" w:fill="auto"/>
            <w:noWrap/>
            <w:hideMark/>
          </w:tcPr>
          <w:p w14:paraId="6756F227" w14:textId="77777777" w:rsidR="00794B50" w:rsidRPr="006456C7" w:rsidRDefault="00794B50"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qexp12pr_aug</w:t>
            </w:r>
          </w:p>
        </w:tc>
        <w:tc>
          <w:tcPr>
            <w:tcW w:w="7470" w:type="dxa"/>
            <w:tcBorders>
              <w:top w:val="single" w:sz="4" w:space="0" w:color="auto"/>
              <w:left w:val="single" w:sz="4" w:space="0" w:color="auto"/>
              <w:bottom w:val="single" w:sz="4" w:space="0" w:color="auto"/>
              <w:right w:val="single" w:sz="4" w:space="0" w:color="auto"/>
            </w:tcBorders>
            <w:shd w:val="clear" w:color="auto" w:fill="auto"/>
            <w:hideMark/>
          </w:tcPr>
          <w:p w14:paraId="0D94AD65" w14:textId="77777777" w:rsidR="00794B50" w:rsidRPr="006456C7" w:rsidRDefault="00794B50"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You seem to have responded very quickly. Please be sure you have given the question sufficient thought to provide an accurate answer. Do you want to go back and reconsider your answer?</w:t>
            </w:r>
          </w:p>
        </w:tc>
        <w:tc>
          <w:tcPr>
            <w:tcW w:w="1350" w:type="dxa"/>
            <w:tcBorders>
              <w:top w:val="single" w:sz="4" w:space="0" w:color="auto"/>
              <w:left w:val="single" w:sz="4" w:space="0" w:color="auto"/>
              <w:bottom w:val="single" w:sz="4" w:space="0" w:color="auto"/>
              <w:right w:val="single" w:sz="4" w:space="0" w:color="auto"/>
            </w:tcBorders>
            <w:shd w:val="clear" w:color="auto" w:fill="auto"/>
            <w:noWrap/>
            <w:hideMark/>
          </w:tcPr>
          <w:p w14:paraId="767DB0D3" w14:textId="77777777" w:rsidR="00794B50" w:rsidRDefault="00794B50" w:rsidP="000A5239">
            <w:pPr>
              <w:spacing w:after="0" w:line="240" w:lineRule="auto"/>
              <w:jc w:val="right"/>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1</w:t>
            </w:r>
          </w:p>
          <w:p w14:paraId="1BCCAC66" w14:textId="4EF58916" w:rsidR="00794B50" w:rsidRPr="006456C7" w:rsidRDefault="00794B50" w:rsidP="006456C7">
            <w:pPr>
              <w:spacing w:after="0" w:line="240" w:lineRule="auto"/>
              <w:jc w:val="right"/>
              <w:rPr>
                <w:rFonts w:ascii="Times" w:eastAsia="Times New Roman" w:hAnsi="Times" w:cs="Times New Roman"/>
                <w:color w:val="000000"/>
                <w:sz w:val="24"/>
                <w:szCs w:val="24"/>
              </w:rPr>
            </w:pPr>
            <w:r>
              <w:rPr>
                <w:rFonts w:ascii="Times" w:eastAsia="Times New Roman" w:hAnsi="Times" w:cs="Times New Roman"/>
                <w:color w:val="000000"/>
                <w:sz w:val="24"/>
                <w:szCs w:val="24"/>
              </w:rPr>
              <w:t>2</w:t>
            </w:r>
          </w:p>
        </w:tc>
        <w:tc>
          <w:tcPr>
            <w:tcW w:w="1548" w:type="dxa"/>
            <w:tcBorders>
              <w:top w:val="single" w:sz="4" w:space="0" w:color="auto"/>
              <w:left w:val="single" w:sz="4" w:space="0" w:color="auto"/>
              <w:bottom w:val="single" w:sz="4" w:space="0" w:color="auto"/>
              <w:right w:val="single" w:sz="4" w:space="0" w:color="auto"/>
            </w:tcBorders>
            <w:shd w:val="clear" w:color="auto" w:fill="auto"/>
            <w:noWrap/>
            <w:hideMark/>
          </w:tcPr>
          <w:p w14:paraId="50564BFC" w14:textId="77777777" w:rsidR="00794B50" w:rsidRDefault="00794B50" w:rsidP="000A5239">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Go back</w:t>
            </w:r>
          </w:p>
          <w:p w14:paraId="15FE7B15" w14:textId="19ADD20C" w:rsidR="00794B50" w:rsidRPr="006456C7" w:rsidRDefault="00794B50" w:rsidP="006456C7">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Not go back</w:t>
            </w:r>
          </w:p>
        </w:tc>
      </w:tr>
      <w:tr w:rsidR="00A1223D" w:rsidRPr="006456C7" w14:paraId="0341C434" w14:textId="77777777" w:rsidTr="00A1223D">
        <w:trPr>
          <w:trHeight w:val="780"/>
        </w:trPr>
        <w:tc>
          <w:tcPr>
            <w:tcW w:w="2715" w:type="dxa"/>
            <w:tcBorders>
              <w:top w:val="single" w:sz="4" w:space="0" w:color="auto"/>
              <w:left w:val="single" w:sz="4" w:space="0" w:color="auto"/>
              <w:bottom w:val="single" w:sz="4" w:space="0" w:color="auto"/>
              <w:right w:val="single" w:sz="4" w:space="0" w:color="auto"/>
            </w:tcBorders>
            <w:shd w:val="clear" w:color="auto" w:fill="auto"/>
            <w:noWrap/>
            <w:hideMark/>
          </w:tcPr>
          <w:p w14:paraId="3316FFF3" w14:textId="77777777" w:rsidR="00794B50" w:rsidRPr="006456C7" w:rsidRDefault="00794B50"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qexp13pr_aug</w:t>
            </w:r>
          </w:p>
        </w:tc>
        <w:tc>
          <w:tcPr>
            <w:tcW w:w="7470" w:type="dxa"/>
            <w:tcBorders>
              <w:top w:val="single" w:sz="4" w:space="0" w:color="auto"/>
              <w:left w:val="single" w:sz="4" w:space="0" w:color="auto"/>
              <w:bottom w:val="single" w:sz="4" w:space="0" w:color="auto"/>
              <w:right w:val="single" w:sz="4" w:space="0" w:color="auto"/>
            </w:tcBorders>
            <w:shd w:val="clear" w:color="auto" w:fill="auto"/>
            <w:hideMark/>
          </w:tcPr>
          <w:p w14:paraId="1465D73C" w14:textId="77777777" w:rsidR="00794B50" w:rsidRPr="006456C7" w:rsidRDefault="00794B50"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You seem to have responded very quickly. Please be sure you have given the question sufficient thought to provide an accurate answer. Do you want to go back and reconsider your answer?</w:t>
            </w:r>
          </w:p>
        </w:tc>
        <w:tc>
          <w:tcPr>
            <w:tcW w:w="1350" w:type="dxa"/>
            <w:tcBorders>
              <w:top w:val="single" w:sz="4" w:space="0" w:color="auto"/>
              <w:left w:val="single" w:sz="4" w:space="0" w:color="auto"/>
              <w:bottom w:val="single" w:sz="4" w:space="0" w:color="auto"/>
              <w:right w:val="single" w:sz="4" w:space="0" w:color="auto"/>
            </w:tcBorders>
            <w:shd w:val="clear" w:color="auto" w:fill="auto"/>
            <w:noWrap/>
            <w:hideMark/>
          </w:tcPr>
          <w:p w14:paraId="7B1D6898" w14:textId="77777777" w:rsidR="00794B50" w:rsidRDefault="00794B50" w:rsidP="000A5239">
            <w:pPr>
              <w:spacing w:after="0" w:line="240" w:lineRule="auto"/>
              <w:jc w:val="right"/>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1</w:t>
            </w:r>
          </w:p>
          <w:p w14:paraId="21FED6FD" w14:textId="32429724" w:rsidR="00794B50" w:rsidRPr="006456C7" w:rsidRDefault="00794B50" w:rsidP="006456C7">
            <w:pPr>
              <w:spacing w:after="0" w:line="240" w:lineRule="auto"/>
              <w:jc w:val="right"/>
              <w:rPr>
                <w:rFonts w:ascii="Times" w:eastAsia="Times New Roman" w:hAnsi="Times" w:cs="Times New Roman"/>
                <w:color w:val="000000"/>
                <w:sz w:val="24"/>
                <w:szCs w:val="24"/>
              </w:rPr>
            </w:pPr>
            <w:r>
              <w:rPr>
                <w:rFonts w:ascii="Times" w:eastAsia="Times New Roman" w:hAnsi="Times" w:cs="Times New Roman"/>
                <w:color w:val="000000"/>
                <w:sz w:val="24"/>
                <w:szCs w:val="24"/>
              </w:rPr>
              <w:t>2</w:t>
            </w:r>
          </w:p>
        </w:tc>
        <w:tc>
          <w:tcPr>
            <w:tcW w:w="1548" w:type="dxa"/>
            <w:tcBorders>
              <w:top w:val="single" w:sz="4" w:space="0" w:color="auto"/>
              <w:left w:val="single" w:sz="4" w:space="0" w:color="auto"/>
              <w:bottom w:val="single" w:sz="4" w:space="0" w:color="auto"/>
              <w:right w:val="single" w:sz="4" w:space="0" w:color="auto"/>
            </w:tcBorders>
            <w:shd w:val="clear" w:color="auto" w:fill="auto"/>
            <w:noWrap/>
            <w:hideMark/>
          </w:tcPr>
          <w:p w14:paraId="6BE83F26" w14:textId="77777777" w:rsidR="00794B50" w:rsidRDefault="00794B50" w:rsidP="000A5239">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Go back</w:t>
            </w:r>
          </w:p>
          <w:p w14:paraId="488A789C" w14:textId="47CB8160" w:rsidR="00794B50" w:rsidRPr="006456C7" w:rsidRDefault="00794B50" w:rsidP="006456C7">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Not go back</w:t>
            </w:r>
          </w:p>
        </w:tc>
      </w:tr>
      <w:tr w:rsidR="00A1223D" w:rsidRPr="006456C7" w14:paraId="20127B66" w14:textId="77777777" w:rsidTr="00A1223D">
        <w:trPr>
          <w:trHeight w:val="780"/>
        </w:trPr>
        <w:tc>
          <w:tcPr>
            <w:tcW w:w="2715" w:type="dxa"/>
            <w:tcBorders>
              <w:top w:val="single" w:sz="4" w:space="0" w:color="auto"/>
              <w:left w:val="single" w:sz="4" w:space="0" w:color="auto"/>
              <w:bottom w:val="single" w:sz="4" w:space="0" w:color="auto"/>
              <w:right w:val="single" w:sz="4" w:space="0" w:color="auto"/>
            </w:tcBorders>
            <w:shd w:val="clear" w:color="auto" w:fill="auto"/>
            <w:noWrap/>
            <w:hideMark/>
          </w:tcPr>
          <w:p w14:paraId="609EFD0E" w14:textId="77777777" w:rsidR="00794B50" w:rsidRPr="006456C7" w:rsidRDefault="00794B50"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qexp14pr_aug</w:t>
            </w:r>
          </w:p>
        </w:tc>
        <w:tc>
          <w:tcPr>
            <w:tcW w:w="7470" w:type="dxa"/>
            <w:tcBorders>
              <w:top w:val="single" w:sz="4" w:space="0" w:color="auto"/>
              <w:left w:val="single" w:sz="4" w:space="0" w:color="auto"/>
              <w:bottom w:val="single" w:sz="4" w:space="0" w:color="auto"/>
              <w:right w:val="single" w:sz="4" w:space="0" w:color="auto"/>
            </w:tcBorders>
            <w:shd w:val="clear" w:color="auto" w:fill="auto"/>
            <w:hideMark/>
          </w:tcPr>
          <w:p w14:paraId="4E5EE06C" w14:textId="77777777" w:rsidR="00794B50" w:rsidRPr="006456C7" w:rsidRDefault="00794B50" w:rsidP="006456C7">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You seem to have responded very quickly. Please be sure you have given the question sufficient thought to provide an accurate answer. Do you want to go back and reconsider your answer?</w:t>
            </w:r>
          </w:p>
        </w:tc>
        <w:tc>
          <w:tcPr>
            <w:tcW w:w="1350" w:type="dxa"/>
            <w:tcBorders>
              <w:top w:val="single" w:sz="4" w:space="0" w:color="auto"/>
              <w:left w:val="single" w:sz="4" w:space="0" w:color="auto"/>
              <w:bottom w:val="single" w:sz="4" w:space="0" w:color="auto"/>
              <w:right w:val="single" w:sz="4" w:space="0" w:color="auto"/>
            </w:tcBorders>
            <w:shd w:val="clear" w:color="auto" w:fill="auto"/>
            <w:noWrap/>
            <w:hideMark/>
          </w:tcPr>
          <w:p w14:paraId="6AF9CFE1" w14:textId="77777777" w:rsidR="00794B50" w:rsidRDefault="00794B50" w:rsidP="000A5239">
            <w:pPr>
              <w:spacing w:after="0" w:line="240" w:lineRule="auto"/>
              <w:jc w:val="right"/>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1</w:t>
            </w:r>
          </w:p>
          <w:p w14:paraId="28D45D03" w14:textId="0CA8CAE0" w:rsidR="00794B50" w:rsidRPr="006456C7" w:rsidRDefault="00794B50" w:rsidP="006456C7">
            <w:pPr>
              <w:spacing w:after="0" w:line="240" w:lineRule="auto"/>
              <w:jc w:val="right"/>
              <w:rPr>
                <w:rFonts w:ascii="Times" w:eastAsia="Times New Roman" w:hAnsi="Times" w:cs="Times New Roman"/>
                <w:color w:val="000000"/>
                <w:sz w:val="24"/>
                <w:szCs w:val="24"/>
              </w:rPr>
            </w:pPr>
            <w:r>
              <w:rPr>
                <w:rFonts w:ascii="Times" w:eastAsia="Times New Roman" w:hAnsi="Times" w:cs="Times New Roman"/>
                <w:color w:val="000000"/>
                <w:sz w:val="24"/>
                <w:szCs w:val="24"/>
              </w:rPr>
              <w:t>2</w:t>
            </w:r>
          </w:p>
        </w:tc>
        <w:tc>
          <w:tcPr>
            <w:tcW w:w="1548" w:type="dxa"/>
            <w:tcBorders>
              <w:top w:val="single" w:sz="4" w:space="0" w:color="auto"/>
              <w:left w:val="single" w:sz="4" w:space="0" w:color="auto"/>
              <w:bottom w:val="single" w:sz="4" w:space="0" w:color="auto"/>
              <w:right w:val="single" w:sz="4" w:space="0" w:color="auto"/>
            </w:tcBorders>
            <w:shd w:val="clear" w:color="auto" w:fill="auto"/>
            <w:noWrap/>
            <w:hideMark/>
          </w:tcPr>
          <w:p w14:paraId="1D01C7C4" w14:textId="77777777" w:rsidR="00794B50" w:rsidRDefault="00794B50" w:rsidP="000A5239">
            <w:pPr>
              <w:spacing w:after="0" w:line="240" w:lineRule="auto"/>
              <w:rPr>
                <w:rFonts w:ascii="Times" w:eastAsia="Times New Roman" w:hAnsi="Times" w:cs="Times New Roman"/>
                <w:color w:val="000000"/>
                <w:sz w:val="24"/>
                <w:szCs w:val="24"/>
              </w:rPr>
            </w:pPr>
            <w:r w:rsidRPr="006456C7">
              <w:rPr>
                <w:rFonts w:ascii="Times" w:eastAsia="Times New Roman" w:hAnsi="Times" w:cs="Times New Roman"/>
                <w:color w:val="000000"/>
                <w:sz w:val="24"/>
                <w:szCs w:val="24"/>
              </w:rPr>
              <w:t>Go back</w:t>
            </w:r>
          </w:p>
          <w:p w14:paraId="76010465" w14:textId="68596D69" w:rsidR="00794B50" w:rsidRPr="006456C7" w:rsidRDefault="00794B50" w:rsidP="006456C7">
            <w:pPr>
              <w:spacing w:after="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Not go back</w:t>
            </w:r>
          </w:p>
        </w:tc>
      </w:tr>
    </w:tbl>
    <w:p w14:paraId="1CE72276" w14:textId="77777777" w:rsidR="00A44450" w:rsidRDefault="00A44450"/>
    <w:sectPr w:rsidR="00A44450" w:rsidSect="007B2D2C">
      <w:type w:val="continuous"/>
      <w:pgSz w:w="15840" w:h="12240" w:orient="landscape"/>
      <w:pgMar w:top="1800" w:right="1440" w:bottom="180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D9A9FA" w14:textId="77777777" w:rsidR="00B77900" w:rsidRDefault="00B77900" w:rsidP="00551E4C">
      <w:pPr>
        <w:spacing w:after="0" w:line="240" w:lineRule="auto"/>
      </w:pPr>
      <w:r>
        <w:separator/>
      </w:r>
    </w:p>
  </w:endnote>
  <w:endnote w:type="continuationSeparator" w:id="0">
    <w:p w14:paraId="2625B87D" w14:textId="77777777" w:rsidR="00B77900" w:rsidRDefault="00B77900" w:rsidP="00551E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rebuchet MS">
    <w:panose1 w:val="020B0603020202020204"/>
    <w:charset w:val="00"/>
    <w:family w:val="auto"/>
    <w:pitch w:val="variable"/>
    <w:sig w:usb0="00000287" w:usb1="00000000" w:usb2="00000000" w:usb3="00000000" w:csb0="0000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76B531" w14:textId="77777777" w:rsidR="00B77900" w:rsidRDefault="00B77900" w:rsidP="00CE596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D11F26A" w14:textId="77777777" w:rsidR="00B77900" w:rsidRDefault="00B77900" w:rsidP="00551E4C">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97E5F7" w14:textId="77777777" w:rsidR="00B77900" w:rsidRDefault="00B77900" w:rsidP="00CE596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E57E8">
      <w:rPr>
        <w:rStyle w:val="PageNumber"/>
        <w:noProof/>
      </w:rPr>
      <w:t>1</w:t>
    </w:r>
    <w:r>
      <w:rPr>
        <w:rStyle w:val="PageNumber"/>
      </w:rPr>
      <w:fldChar w:fldCharType="end"/>
    </w:r>
  </w:p>
  <w:p w14:paraId="305E2859" w14:textId="77777777" w:rsidR="00B77900" w:rsidRDefault="00B77900" w:rsidP="00551E4C">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7BEEB5" w14:textId="77777777" w:rsidR="00B77900" w:rsidRDefault="00B77900" w:rsidP="00551E4C">
      <w:pPr>
        <w:spacing w:after="0" w:line="240" w:lineRule="auto"/>
      </w:pPr>
      <w:r>
        <w:separator/>
      </w:r>
    </w:p>
  </w:footnote>
  <w:footnote w:type="continuationSeparator" w:id="0">
    <w:p w14:paraId="28FE6560" w14:textId="77777777" w:rsidR="00B77900" w:rsidRDefault="00B77900" w:rsidP="00551E4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0371"/>
    <w:rsid w:val="001A12F7"/>
    <w:rsid w:val="001D4D98"/>
    <w:rsid w:val="001F12AB"/>
    <w:rsid w:val="002A0BBC"/>
    <w:rsid w:val="0033602C"/>
    <w:rsid w:val="00391563"/>
    <w:rsid w:val="003F69BA"/>
    <w:rsid w:val="004163FF"/>
    <w:rsid w:val="004A7C22"/>
    <w:rsid w:val="00523E99"/>
    <w:rsid w:val="00551E4C"/>
    <w:rsid w:val="005538D1"/>
    <w:rsid w:val="005A4B9A"/>
    <w:rsid w:val="005A60CC"/>
    <w:rsid w:val="005F2BB2"/>
    <w:rsid w:val="006456C7"/>
    <w:rsid w:val="00660371"/>
    <w:rsid w:val="00794B50"/>
    <w:rsid w:val="007A35BE"/>
    <w:rsid w:val="007B2D2C"/>
    <w:rsid w:val="008A0E69"/>
    <w:rsid w:val="008E57E8"/>
    <w:rsid w:val="008F2BE2"/>
    <w:rsid w:val="00A0649A"/>
    <w:rsid w:val="00A1223D"/>
    <w:rsid w:val="00A4386D"/>
    <w:rsid w:val="00A44450"/>
    <w:rsid w:val="00A65BA2"/>
    <w:rsid w:val="00B549E9"/>
    <w:rsid w:val="00B77900"/>
    <w:rsid w:val="00BF248F"/>
    <w:rsid w:val="00C0753C"/>
    <w:rsid w:val="00CB7D18"/>
    <w:rsid w:val="00CE5965"/>
    <w:rsid w:val="00D062B5"/>
    <w:rsid w:val="00D20D02"/>
    <w:rsid w:val="00E03FD2"/>
    <w:rsid w:val="00E05BC0"/>
    <w:rsid w:val="00F10B69"/>
    <w:rsid w:val="00FF01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BA8A90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0371"/>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60371"/>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60371"/>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60371"/>
    <w:rPr>
      <w:rFonts w:ascii="Lucida Grande" w:eastAsiaTheme="minorHAnsi" w:hAnsi="Lucida Grande" w:cs="Lucida Grande"/>
      <w:sz w:val="18"/>
      <w:szCs w:val="18"/>
    </w:rPr>
  </w:style>
  <w:style w:type="paragraph" w:styleId="Footer">
    <w:name w:val="footer"/>
    <w:basedOn w:val="Normal"/>
    <w:link w:val="FooterChar"/>
    <w:uiPriority w:val="99"/>
    <w:unhideWhenUsed/>
    <w:rsid w:val="00551E4C"/>
    <w:pPr>
      <w:tabs>
        <w:tab w:val="center" w:pos="4320"/>
        <w:tab w:val="right" w:pos="8640"/>
      </w:tabs>
      <w:spacing w:after="0" w:line="240" w:lineRule="auto"/>
    </w:pPr>
  </w:style>
  <w:style w:type="character" w:customStyle="1" w:styleId="FooterChar">
    <w:name w:val="Footer Char"/>
    <w:basedOn w:val="DefaultParagraphFont"/>
    <w:link w:val="Footer"/>
    <w:uiPriority w:val="99"/>
    <w:rsid w:val="00551E4C"/>
    <w:rPr>
      <w:rFonts w:eastAsiaTheme="minorHAnsi"/>
      <w:sz w:val="22"/>
      <w:szCs w:val="22"/>
    </w:rPr>
  </w:style>
  <w:style w:type="character" w:styleId="PageNumber">
    <w:name w:val="page number"/>
    <w:basedOn w:val="DefaultParagraphFont"/>
    <w:uiPriority w:val="99"/>
    <w:semiHidden/>
    <w:unhideWhenUsed/>
    <w:rsid w:val="00551E4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0371"/>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60371"/>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60371"/>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60371"/>
    <w:rPr>
      <w:rFonts w:ascii="Lucida Grande" w:eastAsiaTheme="minorHAnsi" w:hAnsi="Lucida Grande" w:cs="Lucida Grande"/>
      <w:sz w:val="18"/>
      <w:szCs w:val="18"/>
    </w:rPr>
  </w:style>
  <w:style w:type="paragraph" w:styleId="Footer">
    <w:name w:val="footer"/>
    <w:basedOn w:val="Normal"/>
    <w:link w:val="FooterChar"/>
    <w:uiPriority w:val="99"/>
    <w:unhideWhenUsed/>
    <w:rsid w:val="00551E4C"/>
    <w:pPr>
      <w:tabs>
        <w:tab w:val="center" w:pos="4320"/>
        <w:tab w:val="right" w:pos="8640"/>
      </w:tabs>
      <w:spacing w:after="0" w:line="240" w:lineRule="auto"/>
    </w:pPr>
  </w:style>
  <w:style w:type="character" w:customStyle="1" w:styleId="FooterChar">
    <w:name w:val="Footer Char"/>
    <w:basedOn w:val="DefaultParagraphFont"/>
    <w:link w:val="Footer"/>
    <w:uiPriority w:val="99"/>
    <w:rsid w:val="00551E4C"/>
    <w:rPr>
      <w:rFonts w:eastAsiaTheme="minorHAnsi"/>
      <w:sz w:val="22"/>
      <w:szCs w:val="22"/>
    </w:rPr>
  </w:style>
  <w:style w:type="character" w:styleId="PageNumber">
    <w:name w:val="page number"/>
    <w:basedOn w:val="DefaultParagraphFont"/>
    <w:uiPriority w:val="99"/>
    <w:semiHidden/>
    <w:unhideWhenUsed/>
    <w:rsid w:val="00551E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137338">
      <w:bodyDiv w:val="1"/>
      <w:marLeft w:val="0"/>
      <w:marRight w:val="0"/>
      <w:marTop w:val="0"/>
      <w:marBottom w:val="0"/>
      <w:divBdr>
        <w:top w:val="none" w:sz="0" w:space="0" w:color="auto"/>
        <w:left w:val="none" w:sz="0" w:space="0" w:color="auto"/>
        <w:bottom w:val="none" w:sz="0" w:space="0" w:color="auto"/>
        <w:right w:val="none" w:sz="0" w:space="0" w:color="auto"/>
      </w:divBdr>
    </w:div>
    <w:div w:id="496458841">
      <w:bodyDiv w:val="1"/>
      <w:marLeft w:val="0"/>
      <w:marRight w:val="0"/>
      <w:marTop w:val="0"/>
      <w:marBottom w:val="0"/>
      <w:divBdr>
        <w:top w:val="none" w:sz="0" w:space="0" w:color="auto"/>
        <w:left w:val="none" w:sz="0" w:space="0" w:color="auto"/>
        <w:bottom w:val="none" w:sz="0" w:space="0" w:color="auto"/>
        <w:right w:val="none" w:sz="0" w:space="0" w:color="auto"/>
      </w:divBdr>
    </w:div>
    <w:div w:id="1155072835">
      <w:bodyDiv w:val="1"/>
      <w:marLeft w:val="0"/>
      <w:marRight w:val="0"/>
      <w:marTop w:val="0"/>
      <w:marBottom w:val="0"/>
      <w:divBdr>
        <w:top w:val="none" w:sz="0" w:space="0" w:color="auto"/>
        <w:left w:val="none" w:sz="0" w:space="0" w:color="auto"/>
        <w:bottom w:val="none" w:sz="0" w:space="0" w:color="auto"/>
        <w:right w:val="none" w:sz="0" w:space="0" w:color="auto"/>
      </w:divBdr>
    </w:div>
    <w:div w:id="1540439425">
      <w:bodyDiv w:val="1"/>
      <w:marLeft w:val="0"/>
      <w:marRight w:val="0"/>
      <w:marTop w:val="0"/>
      <w:marBottom w:val="0"/>
      <w:divBdr>
        <w:top w:val="none" w:sz="0" w:space="0" w:color="auto"/>
        <w:left w:val="none" w:sz="0" w:space="0" w:color="auto"/>
        <w:bottom w:val="none" w:sz="0" w:space="0" w:color="auto"/>
        <w:right w:val="none" w:sz="0" w:space="0" w:color="auto"/>
      </w:divBdr>
    </w:div>
    <w:div w:id="198562082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793</Words>
  <Characters>4525</Characters>
  <Application>Microsoft Macintosh Word</Application>
  <DocSecurity>0</DocSecurity>
  <Lines>37</Lines>
  <Paragraphs>10</Paragraphs>
  <ScaleCrop>false</ScaleCrop>
  <Company/>
  <LinksUpToDate>false</LinksUpToDate>
  <CharactersWithSpaces>5308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Stern</dc:creator>
  <cp:keywords/>
  <dc:description/>
  <cp:lastModifiedBy>Stephanie Stern</cp:lastModifiedBy>
  <cp:revision>4</cp:revision>
  <dcterms:created xsi:type="dcterms:W3CDTF">2017-03-16T18:36:00Z</dcterms:created>
  <dcterms:modified xsi:type="dcterms:W3CDTF">2017-03-19T05:00:00Z</dcterms:modified>
</cp:coreProperties>
</file>